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7" w:rsidRPr="00677C67" w:rsidRDefault="00677C67" w:rsidP="00677C67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науки и молодежной политики</w:t>
      </w:r>
    </w:p>
    <w:p w:rsidR="00677C67" w:rsidRPr="00677C67" w:rsidRDefault="00677C67" w:rsidP="00677C67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77C67" w:rsidRPr="00677C67" w:rsidRDefault="00677C67" w:rsidP="00677C67">
      <w:pPr>
        <w:spacing w:after="0" w:line="360" w:lineRule="auto"/>
        <w:ind w:right="-5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677C67" w:rsidRPr="00677C67" w:rsidRDefault="00677C67" w:rsidP="00677C67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77C67" w:rsidRPr="00677C67" w:rsidRDefault="00677C67" w:rsidP="00677C67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«Борисоглебский сельскохозяйственный техникум»</w:t>
      </w:r>
    </w:p>
    <w:p w:rsidR="00677C67" w:rsidRPr="00677C67" w:rsidRDefault="00677C67" w:rsidP="00677C67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42" w:rsidRPr="00677C67" w:rsidRDefault="00C82242" w:rsidP="00677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242" w:rsidRDefault="00C82242" w:rsidP="00C82242"/>
    <w:p w:rsidR="00677C67" w:rsidRDefault="00677C67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67" w:rsidRDefault="00677C67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67" w:rsidRDefault="00677C67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67" w:rsidRDefault="00677C67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8B" w:rsidRDefault="00670E8B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8B" w:rsidRDefault="00670E8B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8B" w:rsidRDefault="00670E8B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242" w:rsidRPr="00677C67" w:rsidRDefault="00677C67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C6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82242" w:rsidRPr="00677C67" w:rsidRDefault="00C82242" w:rsidP="00C82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C67">
        <w:rPr>
          <w:rFonts w:ascii="Times New Roman" w:hAnsi="Times New Roman" w:cs="Times New Roman"/>
          <w:sz w:val="28"/>
          <w:szCs w:val="28"/>
        </w:rPr>
        <w:t>по выполнению</w:t>
      </w:r>
      <w:r w:rsidR="00677C67">
        <w:rPr>
          <w:rFonts w:ascii="Times New Roman" w:hAnsi="Times New Roman" w:cs="Times New Roman"/>
          <w:sz w:val="28"/>
          <w:szCs w:val="28"/>
        </w:rPr>
        <w:t xml:space="preserve"> </w:t>
      </w:r>
      <w:r w:rsidR="00901F79">
        <w:rPr>
          <w:rFonts w:ascii="Times New Roman" w:hAnsi="Times New Roman" w:cs="Times New Roman"/>
          <w:sz w:val="28"/>
          <w:szCs w:val="28"/>
        </w:rPr>
        <w:t>практических  занятий</w:t>
      </w:r>
    </w:p>
    <w:p w:rsidR="00C82242" w:rsidRPr="00677C67" w:rsidRDefault="00C82242" w:rsidP="00C82242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677C67">
        <w:rPr>
          <w:rFonts w:ascii="Times New Roman" w:hAnsi="Times New Roman" w:cs="Times New Roman"/>
          <w:sz w:val="28"/>
          <w:szCs w:val="28"/>
        </w:rPr>
        <w:t>по дисциплине</w:t>
      </w:r>
      <w:r w:rsidRPr="00677C67">
        <w:rPr>
          <w:rFonts w:ascii="Times New Roman" w:hAnsi="Times New Roman"/>
          <w:sz w:val="28"/>
          <w:szCs w:val="28"/>
        </w:rPr>
        <w:t xml:space="preserve"> «Основы зоотехнии»</w:t>
      </w:r>
    </w:p>
    <w:p w:rsidR="00C82242" w:rsidRPr="00677C67" w:rsidRDefault="00C82242" w:rsidP="00C822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2242" w:rsidRDefault="00C82242" w:rsidP="00C82242">
      <w:bookmarkStart w:id="0" w:name="h.30j0zll"/>
      <w:bookmarkStart w:id="1" w:name="h.3znysh7"/>
      <w:bookmarkEnd w:id="0"/>
      <w:bookmarkEnd w:id="1"/>
    </w:p>
    <w:p w:rsidR="00C82242" w:rsidRDefault="00C82242" w:rsidP="00C82242"/>
    <w:p w:rsidR="00C82242" w:rsidRDefault="00C82242" w:rsidP="00C82242"/>
    <w:p w:rsidR="00C82242" w:rsidRDefault="00C82242" w:rsidP="00C82242"/>
    <w:p w:rsidR="00C82242" w:rsidRDefault="00C82242" w:rsidP="00C82242"/>
    <w:p w:rsidR="00C82242" w:rsidRDefault="00C82242" w:rsidP="00C82242"/>
    <w:p w:rsidR="00C82242" w:rsidRDefault="00C82242" w:rsidP="00C82242"/>
    <w:p w:rsidR="00BD6480" w:rsidRDefault="00BD6480" w:rsidP="00677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E8B" w:rsidRDefault="00670E8B" w:rsidP="00677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7" w:rsidRDefault="00677C67" w:rsidP="00677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77C67" w:rsidRPr="00677C67" w:rsidRDefault="00677C67" w:rsidP="00677C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  <w:gridCol w:w="4986"/>
      </w:tblGrid>
      <w:tr w:rsidR="00677C67" w:rsidRPr="00677C67" w:rsidTr="00C7116A">
        <w:tc>
          <w:tcPr>
            <w:tcW w:w="5058" w:type="dxa"/>
            <w:shd w:val="clear" w:color="auto" w:fill="auto"/>
          </w:tcPr>
          <w:p w:rsidR="00677C67" w:rsidRPr="00677C67" w:rsidRDefault="00677C67" w:rsidP="00677C6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677C67" w:rsidRPr="00677C67" w:rsidRDefault="00677C67" w:rsidP="00677C6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комиссией общепрофессиональных дисциплин</w:t>
            </w:r>
          </w:p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специальностей </w:t>
            </w:r>
          </w:p>
          <w:p w:rsidR="00677C67" w:rsidRPr="00677C67" w:rsidRDefault="00677C67" w:rsidP="00677C6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   </w:t>
            </w:r>
            <w:proofErr w:type="gramStart"/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7C67" w:rsidRPr="00677C67" w:rsidRDefault="00677C67" w:rsidP="00677C6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     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20___ г.</w:t>
            </w:r>
          </w:p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Председатель______</w:t>
            </w:r>
            <w:r w:rsidRPr="00677C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_ О.В.  </w:t>
            </w:r>
            <w:proofErr w:type="spellStart"/>
            <w:r w:rsidRPr="00677C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Енукашвили</w:t>
            </w:r>
            <w:proofErr w:type="spellEnd"/>
          </w:p>
          <w:p w:rsidR="00677C67" w:rsidRPr="00677C67" w:rsidRDefault="00677C67" w:rsidP="00677C6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shd w:val="clear" w:color="auto" w:fill="auto"/>
          </w:tcPr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УТВЕРЖДАЮ </w:t>
            </w:r>
          </w:p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Заместитель директора </w:t>
            </w:r>
          </w:p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по учебной работе</w:t>
            </w:r>
          </w:p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 Т.Г. </w:t>
            </w:r>
            <w:proofErr w:type="spellStart"/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Овсянкина</w:t>
            </w:r>
            <w:proofErr w:type="spellEnd"/>
          </w:p>
          <w:p w:rsidR="00677C67" w:rsidRPr="00677C67" w:rsidRDefault="00677C67" w:rsidP="00677C6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«    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7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20___ г.</w:t>
            </w:r>
          </w:p>
        </w:tc>
      </w:tr>
      <w:tr w:rsidR="00677C67" w:rsidRPr="00677C67" w:rsidTr="00C7116A">
        <w:tc>
          <w:tcPr>
            <w:tcW w:w="5058" w:type="dxa"/>
            <w:shd w:val="clear" w:color="auto" w:fill="auto"/>
          </w:tcPr>
          <w:p w:rsidR="00677C67" w:rsidRPr="00677C67" w:rsidRDefault="00677C67" w:rsidP="00677C67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shd w:val="clear" w:color="auto" w:fill="auto"/>
          </w:tcPr>
          <w:p w:rsidR="00677C67" w:rsidRPr="00677C67" w:rsidRDefault="00677C67" w:rsidP="00677C67">
            <w:pPr>
              <w:tabs>
                <w:tab w:val="left" w:pos="540"/>
                <w:tab w:val="left" w:pos="2520"/>
                <w:tab w:val="left" w:pos="342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C67" w:rsidRPr="00677C67" w:rsidRDefault="00677C67" w:rsidP="00677C67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C67" w:rsidRPr="00677C67" w:rsidRDefault="00677C67" w:rsidP="00677C67">
      <w:pPr>
        <w:tabs>
          <w:tab w:val="left" w:pos="540"/>
          <w:tab w:val="left" w:pos="2520"/>
          <w:tab w:val="left" w:pos="3420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C67" w:rsidRPr="00677C67" w:rsidRDefault="00677C67" w:rsidP="00677C67">
      <w:pPr>
        <w:tabs>
          <w:tab w:val="left" w:pos="540"/>
          <w:tab w:val="left" w:pos="2520"/>
          <w:tab w:val="left" w:pos="3420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C67" w:rsidRPr="00677C67" w:rsidRDefault="00677C67" w:rsidP="00677C67">
      <w:pPr>
        <w:tabs>
          <w:tab w:val="left" w:pos="540"/>
          <w:tab w:val="left" w:pos="2520"/>
          <w:tab w:val="left" w:pos="3420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C67" w:rsidRPr="00677C67" w:rsidRDefault="00677C67" w:rsidP="00677C67">
      <w:pPr>
        <w:tabs>
          <w:tab w:val="left" w:pos="540"/>
          <w:tab w:val="left" w:pos="2520"/>
          <w:tab w:val="left" w:pos="3420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tabs>
          <w:tab w:val="left" w:pos="540"/>
          <w:tab w:val="left" w:pos="2520"/>
          <w:tab w:val="left" w:pos="3420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ГБПОУ ВО «БСХТ»</w:t>
      </w:r>
    </w:p>
    <w:p w:rsidR="00677C67" w:rsidRP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left="1620" w:right="-54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Зенькова М.Н.,  преподаватель ГБПОУ ВО «БСХТ»</w:t>
      </w:r>
    </w:p>
    <w:p w:rsidR="00677C67" w:rsidRP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P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7" w:rsidRDefault="00677C67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6F" w:rsidRDefault="0008196F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6F" w:rsidRDefault="0008196F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6F" w:rsidRDefault="0008196F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6F" w:rsidRDefault="0008196F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6F" w:rsidRDefault="0008196F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12" w:rsidRDefault="0008196F" w:rsidP="00356C12">
      <w:pPr>
        <w:spacing w:after="0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содержит </w:t>
      </w:r>
      <w:r w:rsidR="00356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2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="00A6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</w:t>
      </w:r>
      <w:r w:rsidRPr="0008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зоотехнии и предназначена для </w:t>
      </w:r>
      <w:proofErr w:type="gramStart"/>
      <w:r w:rsidRPr="0008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 среднего профессионального образования.</w:t>
      </w:r>
    </w:p>
    <w:p w:rsidR="00C21BE2" w:rsidRDefault="00C21BE2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E2" w:rsidRDefault="00C21BE2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E2" w:rsidRDefault="00C21BE2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E2" w:rsidRDefault="00C21BE2" w:rsidP="00677C67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8B" w:rsidRDefault="00670E8B" w:rsidP="00C21BE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8B" w:rsidRDefault="00670E8B" w:rsidP="00C21BE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E2" w:rsidRDefault="00C21BE2" w:rsidP="00C21BE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21BE2" w:rsidRDefault="00C21BE2" w:rsidP="00C21BE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E2" w:rsidRDefault="00FA2ABD" w:rsidP="00670E8B">
      <w:pPr>
        <w:spacing w:after="0" w:line="36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0A8A" w:rsidRDefault="00C21BE2" w:rsidP="00670E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Практическое занятие № 1. </w:t>
      </w:r>
      <w:r w:rsidRPr="00C21BE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признаков основных пород </w:t>
      </w:r>
    </w:p>
    <w:p w:rsidR="00C21BE2" w:rsidRPr="00C21BE2" w:rsidRDefault="00C21BE2" w:rsidP="00670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21BE2">
        <w:rPr>
          <w:rFonts w:ascii="Times New Roman" w:eastAsia="Times New Roman" w:hAnsi="Times New Roman" w:cs="Times New Roman"/>
          <w:bCs/>
          <w:sz w:val="28"/>
          <w:szCs w:val="28"/>
        </w:rPr>
        <w:t>крупного рогатого скота.</w:t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F0A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706D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8F0A8A" w:rsidRDefault="00C21BE2" w:rsidP="00670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Практическое занятие № 2.</w:t>
      </w: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методов содержания, кормления </w:t>
      </w:r>
    </w:p>
    <w:p w:rsidR="00C21BE2" w:rsidRPr="00C21BE2" w:rsidRDefault="00C21BE2" w:rsidP="00670E8B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разведения крупного рогатого скота.</w:t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F0A8A" w:rsidRDefault="00C21BE2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№ 3. Характеристика пород крупного рогатого </w:t>
      </w:r>
    </w:p>
    <w:p w:rsidR="008F0A8A" w:rsidRDefault="002262FB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0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кота.</w:t>
      </w:r>
    </w:p>
    <w:p w:rsidR="00C21BE2" w:rsidRPr="00C21BE2" w:rsidRDefault="00C21BE2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 показателей их продуктивности,   потребности  в кормах.</w:t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F0A8A" w:rsidRDefault="00C21BE2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№ 4. Изучение признаков основных пород овец,</w:t>
      </w:r>
    </w:p>
    <w:p w:rsidR="00C21BE2" w:rsidRPr="00C21BE2" w:rsidRDefault="00C21BE2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методов содержан</w:t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кормления и разведения овец</w:t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D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21BE2" w:rsidRDefault="00C21BE2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A643EF" w:rsidRDefault="00A643EF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670E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EF" w:rsidRDefault="00A643EF" w:rsidP="00C21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80" w:rsidRPr="00670E8B" w:rsidRDefault="0034595C" w:rsidP="003551B5">
      <w:pPr>
        <w:pStyle w:val="Default"/>
        <w:pageBreakBefore/>
        <w:widowControl w:val="0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Введение</w:t>
      </w:r>
      <w:bookmarkStart w:id="2" w:name="_GoBack"/>
      <w:bookmarkEnd w:id="2"/>
    </w:p>
    <w:p w:rsidR="00BD6480" w:rsidRPr="002F18CD" w:rsidRDefault="00AB7AA1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методические рекомендации</w:t>
      </w:r>
      <w:r w:rsidR="00BD6480" w:rsidRPr="002F18CD">
        <w:rPr>
          <w:rFonts w:ascii="Times New Roman" w:hAnsi="Times New Roman" w:cs="Times New Roman"/>
          <w:sz w:val="28"/>
          <w:szCs w:val="28"/>
        </w:rPr>
        <w:t xml:space="preserve"> предназначены для выполнения практических </w:t>
      </w:r>
      <w:r w:rsidR="002262FB">
        <w:rPr>
          <w:rFonts w:ascii="Times New Roman" w:hAnsi="Times New Roman" w:cs="Times New Roman"/>
          <w:sz w:val="28"/>
          <w:szCs w:val="28"/>
        </w:rPr>
        <w:t xml:space="preserve">  занятий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="00BD6480" w:rsidRPr="002F18CD">
        <w:rPr>
          <w:rFonts w:ascii="Times New Roman" w:hAnsi="Times New Roman" w:cs="Times New Roman"/>
          <w:sz w:val="28"/>
          <w:szCs w:val="28"/>
        </w:rPr>
        <w:t xml:space="preserve"> «</w:t>
      </w:r>
      <w:r w:rsidR="00BD6480">
        <w:rPr>
          <w:rFonts w:ascii="Times New Roman" w:hAnsi="Times New Roman" w:cs="Times New Roman"/>
          <w:sz w:val="28"/>
          <w:szCs w:val="28"/>
        </w:rPr>
        <w:t>Основы зоотехнии</w:t>
      </w:r>
      <w:r w:rsidR="00BD6480" w:rsidRPr="002F18CD">
        <w:rPr>
          <w:rFonts w:ascii="Times New Roman" w:hAnsi="Times New Roman" w:cs="Times New Roman"/>
          <w:sz w:val="28"/>
          <w:szCs w:val="28"/>
        </w:rPr>
        <w:t>»  для обучающихся  специальности</w:t>
      </w:r>
      <w:r w:rsidR="00910F04">
        <w:rPr>
          <w:rFonts w:ascii="Times New Roman" w:hAnsi="Times New Roman" w:cs="Times New Roman"/>
          <w:sz w:val="28"/>
          <w:szCs w:val="28"/>
        </w:rPr>
        <w:t xml:space="preserve">: </w:t>
      </w:r>
      <w:r w:rsidR="00910F04" w:rsidRPr="00910F04">
        <w:rPr>
          <w:rFonts w:ascii="Times New Roman" w:hAnsi="Times New Roman" w:cs="Times New Roman"/>
          <w:sz w:val="28"/>
          <w:szCs w:val="28"/>
        </w:rPr>
        <w:t>35.02.07.</w:t>
      </w:r>
      <w:proofErr w:type="gramEnd"/>
      <w:r w:rsidR="00910F04" w:rsidRPr="00910F04">
        <w:rPr>
          <w:rFonts w:ascii="Times New Roman" w:hAnsi="Times New Roman" w:cs="Times New Roman"/>
          <w:sz w:val="28"/>
          <w:szCs w:val="28"/>
        </w:rPr>
        <w:t xml:space="preserve"> «Механизация сельского хозяйства»</w:t>
      </w:r>
      <w:r w:rsidR="00910F04">
        <w:rPr>
          <w:rFonts w:ascii="Times New Roman" w:hAnsi="Times New Roman" w:cs="Times New Roman"/>
          <w:sz w:val="28"/>
          <w:szCs w:val="28"/>
        </w:rPr>
        <w:t>.</w:t>
      </w:r>
    </w:p>
    <w:p w:rsidR="00BD6480" w:rsidRPr="002F18CD" w:rsidRDefault="00BD6480" w:rsidP="003551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8CD">
        <w:rPr>
          <w:rFonts w:ascii="Times New Roman" w:hAnsi="Times New Roman" w:cs="Times New Roman"/>
          <w:sz w:val="28"/>
          <w:szCs w:val="28"/>
        </w:rPr>
        <w:t xml:space="preserve">рактические занятия дополняют теоретический курс, позволяют лучше усвоить его, знакомят с фактическим материалом на практике. </w:t>
      </w:r>
    </w:p>
    <w:p w:rsidR="001D3424" w:rsidRDefault="00BD6480" w:rsidP="002F37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Pr="002F18CD">
        <w:rPr>
          <w:rFonts w:ascii="Times New Roman" w:hAnsi="Times New Roman" w:cs="Times New Roman"/>
          <w:sz w:val="28"/>
          <w:szCs w:val="28"/>
        </w:rPr>
        <w:t>практических занятий является</w:t>
      </w:r>
      <w:r w:rsidR="001D3424">
        <w:rPr>
          <w:rFonts w:ascii="Times New Roman" w:hAnsi="Times New Roman" w:cs="Times New Roman"/>
          <w:sz w:val="28"/>
          <w:szCs w:val="28"/>
        </w:rPr>
        <w:t>:</w:t>
      </w:r>
    </w:p>
    <w:p w:rsidR="001D3424" w:rsidRPr="001D3424" w:rsidRDefault="00356C12" w:rsidP="00356C12">
      <w:pPr>
        <w:pStyle w:val="a8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480" w:rsidRPr="001D3424">
        <w:rPr>
          <w:rFonts w:ascii="Times New Roman" w:hAnsi="Times New Roman" w:cs="Times New Roman"/>
          <w:sz w:val="28"/>
          <w:szCs w:val="28"/>
        </w:rPr>
        <w:t xml:space="preserve">отработка основных теоретических </w:t>
      </w:r>
      <w:r w:rsidR="00AB7AA1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424" w:rsidRPr="001D3424">
        <w:rPr>
          <w:rFonts w:ascii="Times New Roman" w:hAnsi="Times New Roman" w:cs="Times New Roman"/>
          <w:sz w:val="28"/>
          <w:szCs w:val="28"/>
        </w:rPr>
        <w:t>по</w:t>
      </w:r>
      <w:r w:rsidR="00AB7AA1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1D3424" w:rsidRPr="001D3424" w:rsidRDefault="001D3424" w:rsidP="002F3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24">
        <w:rPr>
          <w:rFonts w:ascii="Times New Roman" w:hAnsi="Times New Roman" w:cs="Times New Roman"/>
          <w:sz w:val="28"/>
          <w:szCs w:val="28"/>
        </w:rPr>
        <w:t>- основным  видам и породам  сельскохозяйственных животных;</w:t>
      </w:r>
    </w:p>
    <w:p w:rsidR="001D3424" w:rsidRPr="001D3424" w:rsidRDefault="001D3424" w:rsidP="002F3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24">
        <w:rPr>
          <w:rFonts w:ascii="Times New Roman" w:hAnsi="Times New Roman" w:cs="Times New Roman"/>
          <w:sz w:val="28"/>
          <w:szCs w:val="28"/>
        </w:rPr>
        <w:t>- научным  основам разведения и кормления животных;</w:t>
      </w:r>
    </w:p>
    <w:p w:rsidR="001D3424" w:rsidRPr="001D3424" w:rsidRDefault="001D3424" w:rsidP="002F3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24">
        <w:rPr>
          <w:rFonts w:ascii="Times New Roman" w:hAnsi="Times New Roman" w:cs="Times New Roman"/>
          <w:sz w:val="28"/>
          <w:szCs w:val="28"/>
        </w:rPr>
        <w:t>- системам  и способам содержания, кормления и ухода за сельскохозяйственными животными и  их разведению;</w:t>
      </w:r>
    </w:p>
    <w:p w:rsidR="001D3424" w:rsidRPr="001D3424" w:rsidRDefault="001D3424" w:rsidP="002F3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24">
        <w:rPr>
          <w:rFonts w:ascii="Times New Roman" w:hAnsi="Times New Roman" w:cs="Times New Roman"/>
          <w:sz w:val="28"/>
          <w:szCs w:val="28"/>
        </w:rPr>
        <w:t>- основным технологиям  произв</w:t>
      </w:r>
      <w:r>
        <w:rPr>
          <w:rFonts w:ascii="Times New Roman" w:hAnsi="Times New Roman" w:cs="Times New Roman"/>
          <w:sz w:val="28"/>
          <w:szCs w:val="28"/>
        </w:rPr>
        <w:t>одства продукции животноводства;</w:t>
      </w:r>
    </w:p>
    <w:p w:rsidR="001D3424" w:rsidRDefault="00356C12" w:rsidP="00356C12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480" w:rsidRPr="001D3424">
        <w:rPr>
          <w:rFonts w:ascii="Times New Roman" w:hAnsi="Times New Roman" w:cs="Times New Roman"/>
          <w:sz w:val="28"/>
          <w:szCs w:val="28"/>
        </w:rPr>
        <w:t>приобретение практических умений и навыков:</w:t>
      </w:r>
    </w:p>
    <w:p w:rsidR="00BD6480" w:rsidRPr="001D3424" w:rsidRDefault="001D3424" w:rsidP="002F3776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480" w:rsidRPr="001D3424">
        <w:rPr>
          <w:rFonts w:ascii="Times New Roman" w:hAnsi="Times New Roman" w:cs="Times New Roman"/>
          <w:sz w:val="28"/>
          <w:szCs w:val="28"/>
        </w:rPr>
        <w:t>определять методы содержания, кормления и разведения сельскохозяйственных животных разных видов и пород  в различных климатических и иных условиях;</w:t>
      </w:r>
    </w:p>
    <w:p w:rsidR="00BD6480" w:rsidRDefault="00BD6480" w:rsidP="002F37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80">
        <w:rPr>
          <w:rFonts w:ascii="Times New Roman" w:hAnsi="Times New Roman" w:cs="Times New Roman"/>
          <w:sz w:val="28"/>
          <w:szCs w:val="28"/>
        </w:rPr>
        <w:t>- определять методы производства про</w:t>
      </w:r>
      <w:r w:rsidR="001D3424">
        <w:rPr>
          <w:rFonts w:ascii="Times New Roman" w:hAnsi="Times New Roman" w:cs="Times New Roman"/>
          <w:sz w:val="28"/>
          <w:szCs w:val="28"/>
        </w:rPr>
        <w:t>дукции животноводства</w:t>
      </w:r>
      <w:r w:rsidR="002F3776">
        <w:rPr>
          <w:rFonts w:ascii="Times New Roman" w:hAnsi="Times New Roman" w:cs="Times New Roman"/>
          <w:sz w:val="28"/>
          <w:szCs w:val="28"/>
        </w:rPr>
        <w:t>.</w:t>
      </w:r>
    </w:p>
    <w:p w:rsidR="00BD6480" w:rsidRPr="00356C12" w:rsidRDefault="00BD6480" w:rsidP="00356C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D">
        <w:rPr>
          <w:rFonts w:ascii="Times New Roman" w:hAnsi="Times New Roman" w:cs="Times New Roman"/>
          <w:sz w:val="28"/>
          <w:szCs w:val="28"/>
        </w:rPr>
        <w:t>При подготовке к занятию обучающийся должен знать основную учебную литературу согласно программе дисциплины  «</w:t>
      </w:r>
      <w:r>
        <w:rPr>
          <w:rFonts w:ascii="Times New Roman" w:hAnsi="Times New Roman" w:cs="Times New Roman"/>
          <w:sz w:val="28"/>
          <w:szCs w:val="28"/>
        </w:rPr>
        <w:t>Основы зоотехнии</w:t>
      </w:r>
      <w:r w:rsidRPr="002F18CD">
        <w:rPr>
          <w:rFonts w:ascii="Times New Roman" w:hAnsi="Times New Roman" w:cs="Times New Roman"/>
          <w:sz w:val="28"/>
          <w:szCs w:val="28"/>
        </w:rPr>
        <w:t xml:space="preserve">», по теме, которая рассматривается, а так же литературу специальную по конкретному занятию. </w:t>
      </w:r>
      <w:r w:rsidR="00AB7AA1">
        <w:rPr>
          <w:rFonts w:ascii="Times New Roman" w:hAnsi="Times New Roman" w:cs="Times New Roman"/>
          <w:sz w:val="28"/>
          <w:szCs w:val="28"/>
        </w:rPr>
        <w:t xml:space="preserve">В методических </w:t>
      </w:r>
      <w:r w:rsidR="00002B97">
        <w:rPr>
          <w:rFonts w:ascii="Times New Roman" w:hAnsi="Times New Roman" w:cs="Times New Roman"/>
          <w:sz w:val="28"/>
          <w:szCs w:val="28"/>
        </w:rPr>
        <w:t>указаниях</w:t>
      </w:r>
      <w:r w:rsidRPr="00356C12">
        <w:rPr>
          <w:rFonts w:ascii="Times New Roman" w:hAnsi="Times New Roman" w:cs="Times New Roman"/>
          <w:sz w:val="28"/>
          <w:szCs w:val="28"/>
        </w:rPr>
        <w:t xml:space="preserve"> даны пояснения к выполнению практических работ. </w:t>
      </w:r>
    </w:p>
    <w:p w:rsidR="00BD6480" w:rsidRPr="002F18CD" w:rsidRDefault="00BD6480" w:rsidP="003551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F18CD">
        <w:rPr>
          <w:color w:val="auto"/>
          <w:sz w:val="28"/>
          <w:szCs w:val="28"/>
        </w:rPr>
        <w:t xml:space="preserve">Материал по каждому занятию излагается в следующей последовательности: вначале кратко формулируются тема и цель занятия, затем определяется конкретное задание и порядок выполнения, приводится перечень необходимого оборудования и материалов, а также методические указания по проведению </w:t>
      </w:r>
      <w:r>
        <w:rPr>
          <w:color w:val="auto"/>
          <w:sz w:val="28"/>
          <w:szCs w:val="28"/>
        </w:rPr>
        <w:t>практической работы</w:t>
      </w:r>
      <w:r w:rsidRPr="002F18CD">
        <w:rPr>
          <w:color w:val="auto"/>
          <w:sz w:val="28"/>
          <w:szCs w:val="28"/>
        </w:rPr>
        <w:t xml:space="preserve"> и контр</w:t>
      </w:r>
      <w:r>
        <w:rPr>
          <w:color w:val="auto"/>
          <w:sz w:val="28"/>
          <w:szCs w:val="28"/>
        </w:rPr>
        <w:t>ольные вопросы</w:t>
      </w:r>
      <w:r w:rsidRPr="002F18CD">
        <w:rPr>
          <w:color w:val="auto"/>
          <w:sz w:val="28"/>
          <w:szCs w:val="28"/>
        </w:rPr>
        <w:t xml:space="preserve">. Преподаватель принимает выполненную </w:t>
      </w:r>
      <w:proofErr w:type="gramStart"/>
      <w:r w:rsidRPr="002F18CD">
        <w:rPr>
          <w:color w:val="auto"/>
          <w:sz w:val="28"/>
          <w:szCs w:val="28"/>
        </w:rPr>
        <w:t>обучаю</w:t>
      </w:r>
      <w:r>
        <w:rPr>
          <w:color w:val="auto"/>
          <w:sz w:val="28"/>
          <w:szCs w:val="28"/>
        </w:rPr>
        <w:t>щимся</w:t>
      </w:r>
      <w:proofErr w:type="gramEnd"/>
      <w:r w:rsidRPr="002F18CD">
        <w:rPr>
          <w:color w:val="auto"/>
          <w:sz w:val="28"/>
          <w:szCs w:val="28"/>
        </w:rPr>
        <w:t xml:space="preserve"> практическую работу в индивидуальном </w:t>
      </w:r>
      <w:r w:rsidRPr="002F18CD">
        <w:rPr>
          <w:color w:val="auto"/>
          <w:sz w:val="28"/>
          <w:szCs w:val="28"/>
        </w:rPr>
        <w:lastRenderedPageBreak/>
        <w:t xml:space="preserve">порядке. Для зачета, по </w:t>
      </w:r>
      <w:r>
        <w:rPr>
          <w:color w:val="auto"/>
          <w:sz w:val="28"/>
          <w:szCs w:val="28"/>
        </w:rPr>
        <w:t xml:space="preserve">окончании </w:t>
      </w:r>
      <w:r w:rsidRPr="002F18CD">
        <w:rPr>
          <w:color w:val="auto"/>
          <w:sz w:val="28"/>
          <w:szCs w:val="28"/>
        </w:rPr>
        <w:t xml:space="preserve">практических занятий, обучающийся представляет надлежащим образом оформленную тетрадь. </w:t>
      </w:r>
    </w:p>
    <w:p w:rsidR="00E426DC" w:rsidRPr="0020667C" w:rsidRDefault="00E426DC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7C">
        <w:rPr>
          <w:rFonts w:ascii="Times New Roman" w:hAnsi="Times New Roman" w:cs="Times New Roman"/>
          <w:sz w:val="28"/>
          <w:szCs w:val="28"/>
        </w:rPr>
        <w:t>При оценке практической работы учитывается последовательность и правильность выполнения, аккуратность, полнота ответов на поставленные вопросы. Выполненная работа подлежит защите – устное обоснование проделанной работы.</w:t>
      </w:r>
    </w:p>
    <w:p w:rsidR="00E426DC" w:rsidRPr="0020667C" w:rsidRDefault="00E426DC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7C">
        <w:rPr>
          <w:rFonts w:ascii="Times New Roman" w:hAnsi="Times New Roman" w:cs="Times New Roman"/>
          <w:sz w:val="28"/>
          <w:szCs w:val="28"/>
        </w:rPr>
        <w:t>Оценку «отлично» получает обучающийся, выполнивший все требования, «хорошо» –  допущены незначительные ошибки в оформлении и  хорошо знает теоретический материал,  «удовлетворительно» – допущены ошибки в оформлении и неполное владение материалом. Неаккуратно и с ошибками оформленная работа к сдаче не допускается и не заслушивается</w:t>
      </w:r>
      <w:proofErr w:type="gramStart"/>
      <w:r w:rsidRPr="00206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66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066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667C">
        <w:rPr>
          <w:rFonts w:ascii="Times New Roman" w:hAnsi="Times New Roman" w:cs="Times New Roman"/>
          <w:sz w:val="28"/>
          <w:szCs w:val="28"/>
        </w:rPr>
        <w:t>еудовлетворительно» – допущены грубые ошибки или работа выполнена менее чем на 20%.</w:t>
      </w:r>
    </w:p>
    <w:p w:rsidR="00C85777" w:rsidRPr="00A643EF" w:rsidRDefault="00670E8B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C85777" w:rsidRPr="00A643E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85777" w:rsidRPr="00A643EF" w:rsidRDefault="00C85777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43EF">
        <w:rPr>
          <w:rFonts w:ascii="Times New Roman" w:hAnsi="Times New Roman" w:cs="Times New Roman"/>
          <w:sz w:val="28"/>
          <w:szCs w:val="28"/>
        </w:rPr>
        <w:t>Тема: Основы анатомии и физиологии сельскохозяйственных животных.</w:t>
      </w:r>
    </w:p>
    <w:p w:rsidR="00C85777" w:rsidRPr="00A643EF" w:rsidRDefault="00C85777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EF">
        <w:rPr>
          <w:rFonts w:ascii="Times New Roman" w:hAnsi="Times New Roman" w:cs="Times New Roman"/>
          <w:sz w:val="28"/>
          <w:szCs w:val="28"/>
        </w:rPr>
        <w:t>Наименование работы</w:t>
      </w:r>
      <w:r w:rsidRPr="00A643EF">
        <w:rPr>
          <w:rFonts w:ascii="Times New Roman" w:hAnsi="Times New Roman" w:cs="Times New Roman"/>
          <w:bCs/>
          <w:sz w:val="28"/>
          <w:szCs w:val="28"/>
        </w:rPr>
        <w:t>.  Озна</w:t>
      </w:r>
      <w:r w:rsidR="006D57A2" w:rsidRPr="00A643EF">
        <w:rPr>
          <w:rFonts w:ascii="Times New Roman" w:hAnsi="Times New Roman" w:cs="Times New Roman"/>
          <w:bCs/>
          <w:sz w:val="28"/>
          <w:szCs w:val="28"/>
        </w:rPr>
        <w:t xml:space="preserve">комление со  строением  клеток и систем органов  </w:t>
      </w:r>
      <w:r w:rsidRPr="00A643EF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животных.</w:t>
      </w:r>
    </w:p>
    <w:p w:rsidR="00C85777" w:rsidRPr="00A643EF" w:rsidRDefault="00C85777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EF"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A643EF">
        <w:rPr>
          <w:rFonts w:ascii="Times New Roman" w:hAnsi="Times New Roman" w:cs="Times New Roman"/>
          <w:bCs/>
          <w:sz w:val="28"/>
          <w:szCs w:val="28"/>
        </w:rPr>
        <w:t>Обучающая. 1. Изучить: 1. строение, формы клеток тела животного; 2. строение и функции системы органов пищеварения; 3. особенности пищеварения жвачных животных; 4. строение скелета к.р.с.; 5.составные части  системы органов кровообращения.</w:t>
      </w:r>
    </w:p>
    <w:p w:rsidR="00C85777" w:rsidRPr="00A643EF" w:rsidRDefault="00C85777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EF">
        <w:rPr>
          <w:rFonts w:ascii="Times New Roman" w:hAnsi="Times New Roman" w:cs="Times New Roman"/>
          <w:bCs/>
          <w:sz w:val="28"/>
          <w:szCs w:val="28"/>
        </w:rPr>
        <w:t>Воспитательная. Воспитание активности и самостоятельности  в решении поставленных задач.</w:t>
      </w:r>
    </w:p>
    <w:p w:rsidR="00C85777" w:rsidRPr="00A643EF" w:rsidRDefault="00C85777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EF">
        <w:rPr>
          <w:rFonts w:ascii="Times New Roman" w:hAnsi="Times New Roman" w:cs="Times New Roman"/>
          <w:bCs/>
          <w:sz w:val="28"/>
          <w:szCs w:val="28"/>
        </w:rPr>
        <w:t>Развивающая.</w:t>
      </w:r>
      <w:r w:rsidRPr="00A643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643EF">
        <w:rPr>
          <w:rFonts w:ascii="Times New Roman" w:hAnsi="Times New Roman" w:cs="Times New Roman"/>
          <w:bCs/>
          <w:sz w:val="28"/>
          <w:szCs w:val="28"/>
        </w:rPr>
        <w:t>Развитие внимания, сообразительности.</w:t>
      </w:r>
    </w:p>
    <w:p w:rsidR="00C85777" w:rsidRPr="00C85777" w:rsidRDefault="00C85777" w:rsidP="003551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EF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5777">
        <w:rPr>
          <w:rFonts w:ascii="Times New Roman" w:hAnsi="Times New Roman" w:cs="Times New Roman"/>
          <w:sz w:val="28"/>
          <w:szCs w:val="28"/>
        </w:rPr>
        <w:t xml:space="preserve"> плакаты, фото, рисунки, макеты, муляжи, учебное </w:t>
      </w:r>
      <w:r w:rsidR="000706D2">
        <w:rPr>
          <w:rFonts w:ascii="Times New Roman" w:hAnsi="Times New Roman" w:cs="Times New Roman"/>
          <w:sz w:val="28"/>
          <w:szCs w:val="28"/>
        </w:rPr>
        <w:t>пособие, инструкционные карты.</w:t>
      </w:r>
      <w:r w:rsidRPr="00C8577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C85777" w:rsidRPr="000706D2" w:rsidRDefault="00C85777" w:rsidP="00070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6D2">
        <w:rPr>
          <w:rFonts w:ascii="Times New Roman" w:hAnsi="Times New Roman" w:cs="Times New Roman"/>
          <w:sz w:val="28"/>
          <w:szCs w:val="28"/>
        </w:rPr>
        <w:t>Содержани</w:t>
      </w:r>
      <w:r w:rsidR="00356C12" w:rsidRPr="000706D2">
        <w:rPr>
          <w:rFonts w:ascii="Times New Roman" w:hAnsi="Times New Roman" w:cs="Times New Roman"/>
          <w:sz w:val="28"/>
          <w:szCs w:val="28"/>
        </w:rPr>
        <w:t>е и методика выполнения заданий</w:t>
      </w:r>
    </w:p>
    <w:p w:rsidR="00C85777" w:rsidRPr="00356C12" w:rsidRDefault="000706D2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  <w:r w:rsidR="00C85777" w:rsidRPr="00356C12">
        <w:rPr>
          <w:rFonts w:ascii="Times New Roman" w:hAnsi="Times New Roman" w:cs="Times New Roman"/>
          <w:sz w:val="28"/>
          <w:szCs w:val="28"/>
        </w:rPr>
        <w:t xml:space="preserve"> Пользуясь пл</w:t>
      </w:r>
      <w:r w:rsidR="00C43DB7" w:rsidRPr="00356C12">
        <w:rPr>
          <w:rFonts w:ascii="Times New Roman" w:hAnsi="Times New Roman" w:cs="Times New Roman"/>
          <w:sz w:val="28"/>
          <w:szCs w:val="28"/>
        </w:rPr>
        <w:t>акатами, учебным пособием, рис.</w:t>
      </w:r>
      <w:r w:rsidR="00C85777" w:rsidRPr="00356C12">
        <w:rPr>
          <w:rFonts w:ascii="Times New Roman" w:hAnsi="Times New Roman" w:cs="Times New Roman"/>
          <w:sz w:val="28"/>
          <w:szCs w:val="28"/>
        </w:rPr>
        <w:t>1 приложения,  изучить и зарисовать в тетрадь различные формы клеток.</w:t>
      </w:r>
    </w:p>
    <w:p w:rsidR="00AB7AA1" w:rsidRDefault="00C43DB7" w:rsidP="00AB7AA1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lastRenderedPageBreak/>
        <w:t>Задание № 2</w:t>
      </w:r>
      <w:r w:rsidR="000706D2">
        <w:rPr>
          <w:rFonts w:ascii="Times New Roman" w:hAnsi="Times New Roman" w:cs="Times New Roman"/>
          <w:sz w:val="28"/>
          <w:szCs w:val="28"/>
        </w:rPr>
        <w:t xml:space="preserve">. </w:t>
      </w:r>
      <w:r w:rsidR="00C85777" w:rsidRPr="00C85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777" w:rsidRPr="00C85777">
        <w:rPr>
          <w:rFonts w:ascii="Times New Roman" w:hAnsi="Times New Roman" w:cs="Times New Roman"/>
          <w:sz w:val="28"/>
          <w:szCs w:val="28"/>
        </w:rPr>
        <w:t xml:space="preserve">Пользуясь плакатами, рисунками, муляжами, учебным </w:t>
      </w:r>
      <w:r w:rsidR="00356C12">
        <w:rPr>
          <w:rFonts w:ascii="Times New Roman" w:hAnsi="Times New Roman" w:cs="Times New Roman"/>
          <w:sz w:val="28"/>
          <w:szCs w:val="28"/>
        </w:rPr>
        <w:t xml:space="preserve">пособием </w:t>
      </w:r>
      <w:r w:rsidR="00C85777" w:rsidRPr="00C85777">
        <w:rPr>
          <w:rFonts w:ascii="Times New Roman" w:hAnsi="Times New Roman" w:cs="Times New Roman"/>
          <w:sz w:val="28"/>
          <w:szCs w:val="28"/>
        </w:rPr>
        <w:t xml:space="preserve"> изучить строение  и функции системы пищеварения. Данные занести в та</w:t>
      </w:r>
      <w:r>
        <w:rPr>
          <w:rFonts w:ascii="Times New Roman" w:hAnsi="Times New Roman" w:cs="Times New Roman"/>
          <w:sz w:val="28"/>
          <w:szCs w:val="28"/>
        </w:rPr>
        <w:t>блицу №1. При помощи рис. 2</w:t>
      </w:r>
      <w:r w:rsidR="00C85777" w:rsidRPr="00C85777">
        <w:rPr>
          <w:rFonts w:ascii="Times New Roman" w:hAnsi="Times New Roman" w:cs="Times New Roman"/>
          <w:sz w:val="28"/>
          <w:szCs w:val="28"/>
        </w:rPr>
        <w:t xml:space="preserve"> (приложение),  раскрыть особенности пищеварения жвачных животных.</w:t>
      </w:r>
    </w:p>
    <w:p w:rsidR="000706D2" w:rsidRDefault="000706D2" w:rsidP="00AB7AA1">
      <w:pPr>
        <w:shd w:val="clear" w:color="auto" w:fill="FFFFFF"/>
        <w:tabs>
          <w:tab w:val="left" w:pos="499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5777" w:rsidRPr="00356C12" w:rsidRDefault="00C85777" w:rsidP="00AB7AA1">
      <w:pPr>
        <w:shd w:val="clear" w:color="auto" w:fill="FFFFFF"/>
        <w:tabs>
          <w:tab w:val="left" w:pos="499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Таблица №1</w:t>
      </w:r>
    </w:p>
    <w:p w:rsidR="00C85777" w:rsidRPr="00356C12" w:rsidRDefault="00C85777" w:rsidP="00356C12">
      <w:pPr>
        <w:shd w:val="clear" w:color="auto" w:fill="FFFFFF"/>
        <w:tabs>
          <w:tab w:val="left" w:pos="499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Строение и функции пищеварительной системы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85777" w:rsidRPr="005C2F71" w:rsidTr="001A57CE">
        <w:trPr>
          <w:trHeight w:val="9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77" w:rsidRPr="00356C12" w:rsidRDefault="00C85777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Отдел пищеварительной системы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77" w:rsidRPr="00356C12" w:rsidRDefault="00C85777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Органы пищеварения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77" w:rsidRPr="00356C12" w:rsidRDefault="00C85777" w:rsidP="0035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Функции  пищеварительного отдела</w:t>
            </w:r>
          </w:p>
        </w:tc>
      </w:tr>
      <w:tr w:rsidR="00C85777" w:rsidRPr="005C2F71" w:rsidTr="003551B5">
        <w:trPr>
          <w:trHeight w:val="2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77" w:rsidRPr="00356C12" w:rsidRDefault="00C85777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Ротовая полость, глотка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77" w:rsidRPr="00356C12" w:rsidRDefault="00C85777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Губы, зубы, нёбо, глотка, слюнные железы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77" w:rsidRPr="00356C12" w:rsidRDefault="00C85777" w:rsidP="0035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захватывание пищи, ее измел</w:t>
            </w:r>
            <w:r w:rsidR="00C43DB7" w:rsidRPr="00356C1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чение, смачивание слюной, проглатывание</w:t>
            </w:r>
          </w:p>
        </w:tc>
      </w:tr>
      <w:tr w:rsidR="00D43FE5" w:rsidRPr="005C2F71" w:rsidTr="003551B5">
        <w:trPr>
          <w:trHeight w:val="1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Пищеводно-желудочный отдел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5" w:rsidRPr="00356C12" w:rsidRDefault="00D43FE5" w:rsidP="0035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FE5" w:rsidRPr="005C2F71" w:rsidTr="003551B5">
        <w:trPr>
          <w:trHeight w:val="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Тонкий отдел кишечника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FE5" w:rsidRPr="005C2F71" w:rsidTr="003551B5">
        <w:trPr>
          <w:trHeight w:val="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E5" w:rsidRPr="00356C12" w:rsidRDefault="00D43FE5" w:rsidP="003551B5">
            <w:pPr>
              <w:shd w:val="clear" w:color="auto" w:fill="FFFFFF"/>
              <w:tabs>
                <w:tab w:val="left" w:pos="4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2">
              <w:rPr>
                <w:rFonts w:ascii="Times New Roman" w:hAnsi="Times New Roman" w:cs="Times New Roman"/>
                <w:sz w:val="26"/>
                <w:szCs w:val="26"/>
              </w:rPr>
              <w:t>Толстый отдел кишечника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5" w:rsidRPr="00356C12" w:rsidRDefault="00D43FE5" w:rsidP="0035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5" w:rsidRPr="00356C12" w:rsidRDefault="00D43FE5" w:rsidP="0035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3FE5" w:rsidRPr="00356C12" w:rsidRDefault="00AB7AA1" w:rsidP="00356C12">
      <w:pPr>
        <w:shd w:val="clear" w:color="auto" w:fill="FFFFFF"/>
        <w:tabs>
          <w:tab w:val="left" w:pos="4990"/>
        </w:tabs>
        <w:spacing w:after="0" w:line="36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№3. </w:t>
      </w:r>
      <w:r w:rsidR="00D43FE5" w:rsidRPr="00356C12">
        <w:rPr>
          <w:rFonts w:ascii="Times New Roman" w:hAnsi="Times New Roman" w:cs="Times New Roman"/>
          <w:sz w:val="28"/>
          <w:szCs w:val="28"/>
        </w:rPr>
        <w:t xml:space="preserve"> </w:t>
      </w:r>
      <w:r w:rsidR="00C43DB7" w:rsidRPr="00356C12">
        <w:rPr>
          <w:rFonts w:ascii="Times New Roman" w:hAnsi="Times New Roman" w:cs="Times New Roman"/>
          <w:sz w:val="28"/>
          <w:szCs w:val="28"/>
        </w:rPr>
        <w:t>На основании рис. 3</w:t>
      </w:r>
      <w:r w:rsidR="00D43FE5" w:rsidRPr="00356C12">
        <w:rPr>
          <w:rFonts w:ascii="Times New Roman" w:hAnsi="Times New Roman" w:cs="Times New Roman"/>
          <w:sz w:val="28"/>
          <w:szCs w:val="28"/>
        </w:rPr>
        <w:t xml:space="preserve"> приложения изучить скелет крупного рогатого скота, его основные отделы. Сделать соответствующие записи. Указать составные части осевого и периферического скелета. Раскрыть роль мышц в системе органов произвольного движения.</w:t>
      </w:r>
    </w:p>
    <w:p w:rsidR="00D43FE5" w:rsidRPr="00356C12" w:rsidRDefault="00C43DB7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Задание № 4</w:t>
      </w:r>
      <w:r w:rsidR="00AB7AA1">
        <w:rPr>
          <w:rFonts w:ascii="Times New Roman" w:hAnsi="Times New Roman" w:cs="Times New Roman"/>
          <w:sz w:val="28"/>
          <w:szCs w:val="28"/>
        </w:rPr>
        <w:t xml:space="preserve">. </w:t>
      </w:r>
      <w:r w:rsidR="00D43FE5" w:rsidRPr="00356C12">
        <w:rPr>
          <w:rFonts w:ascii="Times New Roman" w:hAnsi="Times New Roman" w:cs="Times New Roman"/>
          <w:sz w:val="28"/>
          <w:szCs w:val="28"/>
        </w:rPr>
        <w:t>По учебному пособи</w:t>
      </w:r>
      <w:r w:rsidR="00356C12" w:rsidRPr="00356C12">
        <w:rPr>
          <w:rFonts w:ascii="Times New Roman" w:hAnsi="Times New Roman" w:cs="Times New Roman"/>
          <w:sz w:val="28"/>
          <w:szCs w:val="28"/>
        </w:rPr>
        <w:t xml:space="preserve">ю </w:t>
      </w:r>
      <w:r w:rsidR="00D43FE5" w:rsidRPr="00356C12">
        <w:rPr>
          <w:rFonts w:ascii="Times New Roman" w:hAnsi="Times New Roman" w:cs="Times New Roman"/>
          <w:sz w:val="28"/>
          <w:szCs w:val="28"/>
        </w:rPr>
        <w:t xml:space="preserve"> изучить  составные части системы органов кровообращения. По плакатам, рисункам ознакомиться с  малым и большим кругом кровообращения. </w:t>
      </w:r>
    </w:p>
    <w:p w:rsidR="00D43FE5" w:rsidRPr="00356C12" w:rsidRDefault="00D43FE5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 xml:space="preserve">Контрольные вопросы: </w:t>
      </w:r>
    </w:p>
    <w:p w:rsidR="00D43FE5" w:rsidRPr="005C2F71" w:rsidRDefault="00D43FE5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71">
        <w:rPr>
          <w:rFonts w:ascii="Times New Roman" w:hAnsi="Times New Roman" w:cs="Times New Roman"/>
          <w:sz w:val="28"/>
          <w:szCs w:val="28"/>
        </w:rPr>
        <w:t>1. Что такое клетка? Каково  её строение?</w:t>
      </w:r>
    </w:p>
    <w:p w:rsidR="00D43FE5" w:rsidRPr="005C2F71" w:rsidRDefault="00C43DB7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71">
        <w:rPr>
          <w:rFonts w:ascii="Times New Roman" w:hAnsi="Times New Roman" w:cs="Times New Roman"/>
          <w:sz w:val="28"/>
          <w:szCs w:val="28"/>
        </w:rPr>
        <w:t xml:space="preserve">2. </w:t>
      </w:r>
      <w:r w:rsidR="00D43FE5" w:rsidRPr="005C2F71">
        <w:rPr>
          <w:rFonts w:ascii="Times New Roman" w:hAnsi="Times New Roman" w:cs="Times New Roman"/>
          <w:sz w:val="28"/>
          <w:szCs w:val="28"/>
        </w:rPr>
        <w:t>Из каких органов состоит пищеварительный аппарат сельскохозяйственных животных?</w:t>
      </w:r>
    </w:p>
    <w:p w:rsidR="00D43FE5" w:rsidRPr="005C2F71" w:rsidRDefault="00D43FE5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71">
        <w:rPr>
          <w:rFonts w:ascii="Times New Roman" w:hAnsi="Times New Roman" w:cs="Times New Roman"/>
          <w:sz w:val="28"/>
          <w:szCs w:val="28"/>
        </w:rPr>
        <w:t>3. Перечислите особенности пищеварения у жвачных животных.</w:t>
      </w:r>
    </w:p>
    <w:p w:rsidR="00D43FE5" w:rsidRPr="005C2F71" w:rsidRDefault="00D43FE5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71">
        <w:rPr>
          <w:rFonts w:ascii="Times New Roman" w:hAnsi="Times New Roman" w:cs="Times New Roman"/>
          <w:sz w:val="28"/>
          <w:szCs w:val="28"/>
        </w:rPr>
        <w:t>4. Перечислите форменные элементы крови, их назначение.</w:t>
      </w:r>
    </w:p>
    <w:p w:rsidR="00D43FE5" w:rsidRPr="005C2F71" w:rsidRDefault="00D43FE5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71">
        <w:rPr>
          <w:rFonts w:ascii="Times New Roman" w:hAnsi="Times New Roman" w:cs="Times New Roman"/>
          <w:sz w:val="28"/>
          <w:szCs w:val="28"/>
        </w:rPr>
        <w:t>5. Что такое дыхание? Какие виды дыхания вы знаете?</w:t>
      </w:r>
    </w:p>
    <w:p w:rsidR="003F2AAD" w:rsidRPr="00C43DB7" w:rsidRDefault="003F2AAD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AA1" w:rsidRDefault="00AB7AA1" w:rsidP="00356C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AA1" w:rsidRDefault="00AB7AA1" w:rsidP="00356C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2AAD" w:rsidRPr="00356C12" w:rsidRDefault="003F2AAD" w:rsidP="00356C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Приложение</w:t>
      </w:r>
    </w:p>
    <w:p w:rsidR="003F2AAD" w:rsidRDefault="003F2AAD" w:rsidP="003F2AAD">
      <w:pPr>
        <w:jc w:val="center"/>
        <w:rPr>
          <w:b/>
          <w:sz w:val="28"/>
          <w:szCs w:val="28"/>
        </w:rPr>
      </w:pPr>
    </w:p>
    <w:p w:rsidR="003F2AAD" w:rsidRDefault="003F2AAD" w:rsidP="003F2AAD">
      <w:pPr>
        <w:jc w:val="center"/>
        <w:rPr>
          <w:b/>
          <w:sz w:val="28"/>
          <w:szCs w:val="28"/>
        </w:rPr>
      </w:pPr>
      <w:r w:rsidRPr="00B432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33909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290" b="1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D" w:rsidRPr="00356C12" w:rsidRDefault="003F2AAD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Рис.1 Различные формы клеток тела животного:</w:t>
      </w:r>
    </w:p>
    <w:p w:rsidR="003F2AAD" w:rsidRPr="00356C12" w:rsidRDefault="003F2AAD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6C12">
        <w:rPr>
          <w:rFonts w:ascii="Times New Roman" w:hAnsi="Times New Roman" w:cs="Times New Roman"/>
          <w:sz w:val="28"/>
          <w:szCs w:val="28"/>
        </w:rPr>
        <w:t>-</w:t>
      </w:r>
      <w:r w:rsidR="000B2480" w:rsidRPr="00356C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2480" w:rsidRPr="00356C12">
        <w:rPr>
          <w:rFonts w:ascii="Times New Roman" w:hAnsi="Times New Roman" w:cs="Times New Roman"/>
          <w:sz w:val="28"/>
          <w:szCs w:val="28"/>
        </w:rPr>
        <w:t xml:space="preserve"> – эпителиальные клетки; </w:t>
      </w:r>
      <w:r w:rsidR="000B2480" w:rsidRPr="00356C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2480" w:rsidRPr="00356C12">
        <w:rPr>
          <w:rFonts w:ascii="Times New Roman" w:hAnsi="Times New Roman" w:cs="Times New Roman"/>
          <w:sz w:val="28"/>
          <w:szCs w:val="28"/>
        </w:rPr>
        <w:t xml:space="preserve"> – клетка гладкой мышцы;</w:t>
      </w:r>
      <w:r w:rsidR="000B2480" w:rsidRPr="00356C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B2480" w:rsidRPr="00356C12">
        <w:rPr>
          <w:rFonts w:ascii="Times New Roman" w:hAnsi="Times New Roman" w:cs="Times New Roman"/>
          <w:sz w:val="28"/>
          <w:szCs w:val="28"/>
        </w:rPr>
        <w:t xml:space="preserve"> – соединительнотканная клетка; </w:t>
      </w:r>
      <w:r w:rsidR="000B2480" w:rsidRPr="00356C1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B2480" w:rsidRPr="00356C12">
        <w:rPr>
          <w:rFonts w:ascii="Times New Roman" w:hAnsi="Times New Roman" w:cs="Times New Roman"/>
          <w:sz w:val="28"/>
          <w:szCs w:val="28"/>
        </w:rPr>
        <w:t xml:space="preserve"> – эритроцит;</w:t>
      </w:r>
      <w:r w:rsidR="000B2480" w:rsidRPr="00356C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2480" w:rsidRPr="00356C12">
        <w:rPr>
          <w:rFonts w:ascii="Times New Roman" w:hAnsi="Times New Roman" w:cs="Times New Roman"/>
          <w:sz w:val="28"/>
          <w:szCs w:val="28"/>
        </w:rPr>
        <w:t xml:space="preserve"> – нервная клетка; </w:t>
      </w:r>
      <w:r w:rsidR="000B2480" w:rsidRPr="00356C1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B2480" w:rsidRPr="00356C12">
        <w:rPr>
          <w:rFonts w:ascii="Times New Roman" w:hAnsi="Times New Roman" w:cs="Times New Roman"/>
          <w:sz w:val="28"/>
          <w:szCs w:val="28"/>
        </w:rPr>
        <w:t xml:space="preserve"> – хрящевая клетка;  X – костная клетка</w:t>
      </w:r>
      <w:r w:rsidR="003551B5" w:rsidRPr="00356C12">
        <w:rPr>
          <w:rFonts w:ascii="Times New Roman" w:hAnsi="Times New Roman" w:cs="Times New Roman"/>
          <w:sz w:val="28"/>
          <w:szCs w:val="28"/>
        </w:rPr>
        <w:t>.</w:t>
      </w:r>
    </w:p>
    <w:p w:rsidR="003F2AAD" w:rsidRDefault="003F2AAD" w:rsidP="003551B5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F2AAD" w:rsidRDefault="003F2AAD" w:rsidP="003551B5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53025" cy="4886325"/>
            <wp:effectExtent l="0" t="0" r="0" b="0"/>
            <wp:docPr id="5" name="Рисунок 2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270" r="5754" b="2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D" w:rsidRPr="00356C12" w:rsidRDefault="00A92BA9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Рис. 2. Схема органов пищеварения крупного рогатого скота:</w:t>
      </w:r>
    </w:p>
    <w:p w:rsidR="001A57CE" w:rsidRPr="00356C12" w:rsidRDefault="00CD596A" w:rsidP="003551B5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C12">
        <w:rPr>
          <w:rFonts w:ascii="Times New Roman" w:hAnsi="Times New Roman" w:cs="Times New Roman"/>
          <w:sz w:val="28"/>
          <w:szCs w:val="28"/>
        </w:rPr>
        <w:t xml:space="preserve">– </w:t>
      </w:r>
      <w:r w:rsidR="00A92BA9" w:rsidRPr="00356C12">
        <w:rPr>
          <w:rFonts w:ascii="Times New Roman" w:hAnsi="Times New Roman" w:cs="Times New Roman"/>
          <w:sz w:val="28"/>
          <w:szCs w:val="28"/>
        </w:rPr>
        <w:t>околоушная слюнная железа; 2 – её проток;</w:t>
      </w:r>
      <w:r w:rsidRPr="00356C12">
        <w:rPr>
          <w:rFonts w:ascii="Times New Roman" w:hAnsi="Times New Roman" w:cs="Times New Roman"/>
          <w:sz w:val="28"/>
          <w:szCs w:val="28"/>
        </w:rPr>
        <w:t xml:space="preserve">  3 – глотка;  4 – ротовая полость;  5 – подчелюстная слюнная железа; 6 – гортань;  7 – трахея; </w:t>
      </w:r>
      <w:r w:rsidR="001A57CE" w:rsidRPr="00356C12">
        <w:rPr>
          <w:rFonts w:ascii="Times New Roman" w:hAnsi="Times New Roman" w:cs="Times New Roman"/>
          <w:sz w:val="28"/>
          <w:szCs w:val="28"/>
        </w:rPr>
        <w:t>8 – пищевод; 9 – печень; 10 – печёночный и 11 – пузырный желчные протоки; 12 – желчный пузырь; 13 – общий желчный проток; 14 – сетка; 15 – поджелудочная железа; 16 – её проток; 17 – сычуг;</w:t>
      </w:r>
      <w:proofErr w:type="gramEnd"/>
      <w:r w:rsidR="001A57CE" w:rsidRPr="00356C12">
        <w:rPr>
          <w:rFonts w:ascii="Times New Roman" w:hAnsi="Times New Roman" w:cs="Times New Roman"/>
          <w:sz w:val="28"/>
          <w:szCs w:val="28"/>
        </w:rPr>
        <w:t xml:space="preserve"> 18 – двенадцатиперстная, 19 – тощая, 20 – ободочная, 21 – подвздошная, 22 – слепая и 23 – прямая кишки; 24 – рубец; 25 – книжка; 26 </w:t>
      </w:r>
      <w:r w:rsidR="00075AA5" w:rsidRPr="00356C12">
        <w:rPr>
          <w:rFonts w:ascii="Times New Roman" w:hAnsi="Times New Roman" w:cs="Times New Roman"/>
          <w:sz w:val="28"/>
          <w:szCs w:val="28"/>
        </w:rPr>
        <w:t>–пищеводный желоб.</w:t>
      </w:r>
    </w:p>
    <w:p w:rsidR="00A92BA9" w:rsidRPr="00A92BA9" w:rsidRDefault="00A92BA9" w:rsidP="003551B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AD" w:rsidRDefault="003F2AAD" w:rsidP="003551B5">
      <w:pPr>
        <w:spacing w:after="0" w:line="360" w:lineRule="auto"/>
        <w:ind w:firstLine="709"/>
        <w:jc w:val="both"/>
      </w:pPr>
    </w:p>
    <w:p w:rsidR="003F2AAD" w:rsidRDefault="003F2AAD" w:rsidP="003551B5">
      <w:pPr>
        <w:spacing w:after="0" w:line="360" w:lineRule="auto"/>
        <w:ind w:firstLine="709"/>
        <w:jc w:val="both"/>
      </w:pPr>
    </w:p>
    <w:p w:rsidR="003F2AAD" w:rsidRDefault="003F2AAD" w:rsidP="003551B5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288607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390" r="4333" b="2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D" w:rsidRPr="00356C12" w:rsidRDefault="00CF1565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Рис. 3. Скелет коровы:</w:t>
      </w:r>
    </w:p>
    <w:p w:rsidR="00CF1565" w:rsidRPr="00356C12" w:rsidRDefault="00CF1565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C12">
        <w:rPr>
          <w:rFonts w:ascii="Times New Roman" w:hAnsi="Times New Roman" w:cs="Times New Roman"/>
          <w:sz w:val="28"/>
          <w:szCs w:val="28"/>
        </w:rPr>
        <w:t>Ф – шейный отдел; Б – грудной отдел; В – поясничный отдел; Г – хвостовой отдел;</w:t>
      </w:r>
      <w:proofErr w:type="gramEnd"/>
    </w:p>
    <w:p w:rsidR="00CF1565" w:rsidRPr="00356C12" w:rsidRDefault="00CF1565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C12">
        <w:rPr>
          <w:rFonts w:ascii="Times New Roman" w:hAnsi="Times New Roman" w:cs="Times New Roman"/>
          <w:sz w:val="28"/>
          <w:szCs w:val="28"/>
        </w:rPr>
        <w:t>1 – верхняя челюсть; 2 – нижняя челюсть; 3 – лопатка; 4 – плечевая кость; 5 – кости предплечья; 6 – кости запястья; 7 – кости пясти; 8 – фаланги пальца; 9 – грудная кость; 10 – ребро; 11 – кости таза; 12 – бедренная кость; 13 – кость голени; 14 – кости заплюсны; 15 – кости плюсны.</w:t>
      </w:r>
      <w:proofErr w:type="gramEnd"/>
    </w:p>
    <w:p w:rsidR="003F2AAD" w:rsidRDefault="003F2AAD" w:rsidP="003F2AAD">
      <w:pPr>
        <w:rPr>
          <w:noProof/>
          <w:lang w:eastAsia="ru-RU"/>
        </w:rPr>
      </w:pPr>
    </w:p>
    <w:p w:rsidR="000706D2" w:rsidRDefault="000706D2" w:rsidP="003F2AAD">
      <w:pPr>
        <w:rPr>
          <w:noProof/>
          <w:lang w:eastAsia="ru-RU"/>
        </w:rPr>
      </w:pPr>
    </w:p>
    <w:p w:rsidR="000706D2" w:rsidRDefault="000706D2" w:rsidP="003F2AAD">
      <w:pPr>
        <w:rPr>
          <w:noProof/>
          <w:lang w:eastAsia="ru-RU"/>
        </w:rPr>
      </w:pPr>
    </w:p>
    <w:p w:rsidR="000706D2" w:rsidRDefault="000706D2" w:rsidP="003F2AAD">
      <w:pPr>
        <w:rPr>
          <w:noProof/>
          <w:lang w:eastAsia="ru-RU"/>
        </w:rPr>
      </w:pPr>
    </w:p>
    <w:p w:rsidR="000706D2" w:rsidRDefault="000706D2" w:rsidP="003F2AAD"/>
    <w:p w:rsidR="003F2AAD" w:rsidRDefault="003F2AAD" w:rsidP="00C85777">
      <w:pPr>
        <w:shd w:val="clear" w:color="auto" w:fill="FFFFFF"/>
        <w:tabs>
          <w:tab w:val="left" w:pos="4990"/>
        </w:tabs>
        <w:spacing w:line="24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F2AAD" w:rsidRDefault="003F2AAD" w:rsidP="00C85777">
      <w:pPr>
        <w:shd w:val="clear" w:color="auto" w:fill="FFFFFF"/>
        <w:tabs>
          <w:tab w:val="left" w:pos="4990"/>
        </w:tabs>
        <w:spacing w:line="24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F2AAD" w:rsidRDefault="003F2AAD" w:rsidP="00C85777">
      <w:pPr>
        <w:shd w:val="clear" w:color="auto" w:fill="FFFFFF"/>
        <w:tabs>
          <w:tab w:val="left" w:pos="4990"/>
        </w:tabs>
        <w:spacing w:line="24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F2AAD" w:rsidRDefault="003F2AAD" w:rsidP="00C85777">
      <w:pPr>
        <w:shd w:val="clear" w:color="auto" w:fill="FFFFFF"/>
        <w:tabs>
          <w:tab w:val="left" w:pos="4990"/>
        </w:tabs>
        <w:spacing w:line="24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F2AAD" w:rsidRDefault="003F2AAD" w:rsidP="00C85777">
      <w:pPr>
        <w:shd w:val="clear" w:color="auto" w:fill="FFFFFF"/>
        <w:tabs>
          <w:tab w:val="left" w:pos="4990"/>
        </w:tabs>
        <w:spacing w:line="24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56C12" w:rsidRDefault="00356C12" w:rsidP="003551B5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AB7AA1" w:rsidRDefault="00AB7AA1" w:rsidP="003551B5">
      <w:pPr>
        <w:pStyle w:val="a4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016A98" w:rsidRPr="00356C12" w:rsidRDefault="00670E8B" w:rsidP="003551B5">
      <w:pPr>
        <w:pStyle w:val="a4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Практическое  занятие </w:t>
      </w:r>
      <w:r w:rsidR="00016A98" w:rsidRPr="00356C12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>.</w:t>
      </w:r>
    </w:p>
    <w:p w:rsidR="00016A98" w:rsidRPr="00356C12" w:rsidRDefault="00016A98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Тема:</w:t>
      </w:r>
      <w:r w:rsidR="00356C12">
        <w:rPr>
          <w:rFonts w:ascii="Times New Roman" w:hAnsi="Times New Roman" w:cs="Times New Roman"/>
          <w:sz w:val="28"/>
          <w:szCs w:val="28"/>
        </w:rPr>
        <w:t xml:space="preserve"> </w:t>
      </w:r>
      <w:r w:rsidRPr="00356C12">
        <w:rPr>
          <w:rFonts w:ascii="Times New Roman" w:hAnsi="Times New Roman" w:cs="Times New Roman"/>
          <w:sz w:val="28"/>
          <w:szCs w:val="28"/>
        </w:rPr>
        <w:t>Основы разведения и кормления сельскохозяйственных животных.</w:t>
      </w:r>
    </w:p>
    <w:p w:rsidR="00016A98" w:rsidRPr="00356C12" w:rsidRDefault="00016A98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Наименование работы. Ознакомление с экстерьером крупного рогатого скота.</w:t>
      </w:r>
    </w:p>
    <w:p w:rsidR="00016A98" w:rsidRPr="00356C12" w:rsidRDefault="00016A98" w:rsidP="003551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C12">
        <w:rPr>
          <w:bCs/>
          <w:sz w:val="28"/>
          <w:szCs w:val="28"/>
        </w:rPr>
        <w:t>Цель занятия.</w:t>
      </w:r>
      <w:r w:rsidRPr="00356C12">
        <w:rPr>
          <w:sz w:val="28"/>
          <w:szCs w:val="28"/>
        </w:rPr>
        <w:t xml:space="preserve"> Приобрести практические навыки в оценке экстерьера, особенностей развития отдельных статей у животных разных видов и различного направления продуктивности. Необходимо изучить и уметь определять особо выдающиеся стати и недостатки экстерьера. На основе приобретенного опыта научиться отбирать животных с типичным для породы экстерьером, способных к проявлению высокой продуктивности в условиях интенсивного использования. </w:t>
      </w:r>
    </w:p>
    <w:p w:rsidR="00016A98" w:rsidRDefault="00016A98" w:rsidP="003551B5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356C12">
        <w:rPr>
          <w:bCs/>
          <w:sz w:val="28"/>
          <w:szCs w:val="28"/>
        </w:rPr>
        <w:t>Материалы и оснащение:</w:t>
      </w:r>
      <w:r w:rsidRPr="00356C12">
        <w:rPr>
          <w:sz w:val="28"/>
          <w:szCs w:val="28"/>
        </w:rPr>
        <w:t xml:space="preserve"> шаблоны, рабочие тетради, фото, рисунки,</w:t>
      </w:r>
      <w:r w:rsidR="00465C77">
        <w:rPr>
          <w:sz w:val="28"/>
          <w:szCs w:val="28"/>
        </w:rPr>
        <w:t xml:space="preserve"> слайды, инструкционные карты.</w:t>
      </w:r>
      <w:proofErr w:type="gramEnd"/>
    </w:p>
    <w:p w:rsidR="00465C77" w:rsidRPr="00356C12" w:rsidRDefault="00465C77" w:rsidP="00465C7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и методика выполнение заданий.</w:t>
      </w:r>
    </w:p>
    <w:p w:rsidR="00016A98" w:rsidRPr="004B224A" w:rsidRDefault="00016A98" w:rsidP="003551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24A">
        <w:rPr>
          <w:sz w:val="28"/>
          <w:szCs w:val="28"/>
        </w:rPr>
        <w:t xml:space="preserve">Внешние формы телосложения животных называют экстерьером, который тесно связан с физиологическим состоянием организма. Впервые этот термин ввел в зоотехнию французский ученый Клод </w:t>
      </w:r>
      <w:proofErr w:type="spellStart"/>
      <w:r w:rsidRPr="004B224A">
        <w:rPr>
          <w:sz w:val="28"/>
          <w:szCs w:val="28"/>
        </w:rPr>
        <w:t>Буржела</w:t>
      </w:r>
      <w:proofErr w:type="spellEnd"/>
      <w:r w:rsidRPr="004B224A">
        <w:rPr>
          <w:sz w:val="28"/>
          <w:szCs w:val="28"/>
        </w:rPr>
        <w:t xml:space="preserve"> (1768). Экстерьерная оценка – один из приемов всесторонней, комплексной оценки животного для установления соответствия его типу породы и целям его использования. Она необходима также для отбора крепких, здоровых, хорошо развитых животных, обладающих задатками высокой продуктивности.</w:t>
      </w:r>
    </w:p>
    <w:p w:rsidR="00016A98" w:rsidRPr="004B224A" w:rsidRDefault="00016A98" w:rsidP="003551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24A">
        <w:rPr>
          <w:sz w:val="28"/>
          <w:szCs w:val="28"/>
        </w:rPr>
        <w:t>В практике наибольшее распространение получили глазомерная оценка и оценка экстерьера путем измерения. Пользование этими способами требует глубокого знания экстерьерных особенностей животных разных пород.</w:t>
      </w:r>
    </w:p>
    <w:p w:rsidR="00016A98" w:rsidRDefault="00016A98" w:rsidP="003551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24A">
        <w:rPr>
          <w:sz w:val="28"/>
          <w:szCs w:val="28"/>
        </w:rPr>
        <w:t>Прежде, чем приступить к описанию экстерьера, необходимо изучить наименование, значение и топографию статей тела животного.</w:t>
      </w:r>
      <w:r>
        <w:rPr>
          <w:noProof/>
          <w:color w:val="293E13"/>
        </w:rPr>
        <w:lastRenderedPageBreak/>
        <w:drawing>
          <wp:inline distT="0" distB="0" distL="0" distR="0">
            <wp:extent cx="6243374" cy="2990850"/>
            <wp:effectExtent l="19050" t="0" r="5026" b="0"/>
            <wp:docPr id="1" name="Рисунок 1" descr="http://www.kgau.ru/distance/zif_03/razvedenie-111201/img/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zif_03/razvedenie-111201/img/c_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997" r="1739" b="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74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4A">
        <w:rPr>
          <w:sz w:val="28"/>
          <w:szCs w:val="28"/>
        </w:rPr>
        <w:t xml:space="preserve">Рис. 1. Стати молочной коровы: </w:t>
      </w:r>
    </w:p>
    <w:p w:rsidR="00016A98" w:rsidRPr="004B224A" w:rsidRDefault="00016A98" w:rsidP="003551B5">
      <w:pPr>
        <w:pStyle w:val="ris"/>
        <w:spacing w:before="0" w:after="0" w:line="360" w:lineRule="auto"/>
        <w:ind w:left="0" w:right="0" w:firstLine="709"/>
        <w:jc w:val="both"/>
        <w:rPr>
          <w:sz w:val="28"/>
          <w:szCs w:val="28"/>
        </w:rPr>
      </w:pPr>
      <w:proofErr w:type="gramStart"/>
      <w:r w:rsidRPr="004B224A">
        <w:rPr>
          <w:sz w:val="28"/>
          <w:szCs w:val="28"/>
        </w:rPr>
        <w:t>1 – затылочный гребень; 2 – лоб; 3 – морда; 4 – нижняя челюсть; 5 – шея; 6 – загривок; 7 – подгрудок;8 – грудинка (</w:t>
      </w:r>
      <w:proofErr w:type="spellStart"/>
      <w:r w:rsidRPr="004B224A">
        <w:rPr>
          <w:sz w:val="28"/>
          <w:szCs w:val="28"/>
        </w:rPr>
        <w:t>челышко</w:t>
      </w:r>
      <w:proofErr w:type="spellEnd"/>
      <w:r w:rsidRPr="004B224A">
        <w:rPr>
          <w:sz w:val="28"/>
          <w:szCs w:val="28"/>
        </w:rPr>
        <w:t xml:space="preserve">); 9 –холка; 10 – лопатка; 11 – плечелопаточное сочленение; 12 – локоть; 13 – </w:t>
      </w:r>
      <w:proofErr w:type="spellStart"/>
      <w:r w:rsidRPr="004B224A">
        <w:rPr>
          <w:sz w:val="28"/>
          <w:szCs w:val="28"/>
        </w:rPr>
        <w:t>подплечье</w:t>
      </w:r>
      <w:proofErr w:type="spellEnd"/>
      <w:r w:rsidRPr="004B224A">
        <w:rPr>
          <w:sz w:val="28"/>
          <w:szCs w:val="28"/>
        </w:rPr>
        <w:t xml:space="preserve">; </w:t>
      </w:r>
      <w:r w:rsidRPr="004B224A">
        <w:rPr>
          <w:sz w:val="28"/>
          <w:szCs w:val="28"/>
        </w:rPr>
        <w:br/>
        <w:t>14 – запястье; 15 – пясть; 16 – бабка (</w:t>
      </w:r>
      <w:proofErr w:type="spellStart"/>
      <w:r w:rsidRPr="004B224A">
        <w:rPr>
          <w:sz w:val="28"/>
          <w:szCs w:val="28"/>
        </w:rPr>
        <w:t>путо</w:t>
      </w:r>
      <w:proofErr w:type="spellEnd"/>
      <w:r w:rsidRPr="004B224A">
        <w:rPr>
          <w:sz w:val="28"/>
          <w:szCs w:val="28"/>
        </w:rPr>
        <w:t>); 17 – спина; 18 – поясница; 19 – щуп;20</w:t>
      </w:r>
      <w:r>
        <w:rPr>
          <w:sz w:val="28"/>
          <w:szCs w:val="28"/>
        </w:rPr>
        <w:t xml:space="preserve"> – </w:t>
      </w:r>
      <w:r w:rsidRPr="004B224A">
        <w:rPr>
          <w:sz w:val="28"/>
          <w:szCs w:val="28"/>
        </w:rPr>
        <w:t>молочные колодцы;</w:t>
      </w:r>
      <w:r>
        <w:rPr>
          <w:sz w:val="28"/>
          <w:szCs w:val="28"/>
        </w:rPr>
        <w:t xml:space="preserve"> 2</w:t>
      </w:r>
      <w:r w:rsidRPr="004B224A">
        <w:rPr>
          <w:sz w:val="28"/>
          <w:szCs w:val="28"/>
        </w:rPr>
        <w:t>1 – молочные вены;22 – вымя;</w:t>
      </w:r>
      <w:proofErr w:type="gramEnd"/>
      <w:r w:rsidRPr="004B224A">
        <w:rPr>
          <w:sz w:val="28"/>
          <w:szCs w:val="28"/>
        </w:rPr>
        <w:t xml:space="preserve"> 23 – </w:t>
      </w:r>
      <w:proofErr w:type="spellStart"/>
      <w:r w:rsidRPr="004B224A">
        <w:rPr>
          <w:sz w:val="28"/>
          <w:szCs w:val="28"/>
        </w:rPr>
        <w:t>маклоки</w:t>
      </w:r>
      <w:proofErr w:type="spellEnd"/>
      <w:r w:rsidRPr="004B224A">
        <w:rPr>
          <w:sz w:val="28"/>
          <w:szCs w:val="28"/>
        </w:rPr>
        <w:t>; 24 – крестец; 25 – седалищные бугры; 26 – бедро; 27 – коленная чашка;28 – скакательный сустав; 29 – кисть хвоста; 30 – голень</w:t>
      </w:r>
      <w:r w:rsidR="00AB7AA1">
        <w:rPr>
          <w:sz w:val="28"/>
          <w:szCs w:val="28"/>
        </w:rPr>
        <w:t>.</w:t>
      </w:r>
    </w:p>
    <w:p w:rsidR="00016A98" w:rsidRPr="00356C12" w:rsidRDefault="00016A98" w:rsidP="003551B5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56C12">
        <w:rPr>
          <w:bCs/>
          <w:sz w:val="28"/>
          <w:szCs w:val="28"/>
        </w:rPr>
        <w:t>Задание 1.</w:t>
      </w:r>
      <w:r w:rsidRPr="00356C12">
        <w:rPr>
          <w:sz w:val="28"/>
          <w:szCs w:val="28"/>
        </w:rPr>
        <w:t xml:space="preserve"> На контурном рисунке, созданном  по шаблону, в рабочих тетрадях обозначить стати молочной коровы. </w:t>
      </w:r>
    </w:p>
    <w:p w:rsidR="00016A98" w:rsidRPr="00356C12" w:rsidRDefault="00C85777" w:rsidP="003551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Задание 2. Рассмотреть рисунки, фото, слайды, изображающие животных с экстерьером разных направлений</w:t>
      </w:r>
      <w:r w:rsidR="00D30ABF" w:rsidRPr="00356C12">
        <w:rPr>
          <w:rFonts w:ascii="Times New Roman" w:hAnsi="Times New Roman" w:cs="Times New Roman"/>
          <w:sz w:val="28"/>
          <w:szCs w:val="28"/>
        </w:rPr>
        <w:t xml:space="preserve"> продуктивности.</w:t>
      </w:r>
    </w:p>
    <w:p w:rsidR="005A77E3" w:rsidRPr="00356C12" w:rsidRDefault="0028059E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28059E" w:rsidRDefault="0028059E" w:rsidP="003551B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59E">
        <w:rPr>
          <w:rFonts w:ascii="Times New Roman" w:hAnsi="Times New Roman" w:cs="Times New Roman"/>
          <w:sz w:val="28"/>
          <w:szCs w:val="28"/>
        </w:rPr>
        <w:t>Что понимают под экстерьерной оценкой?</w:t>
      </w:r>
    </w:p>
    <w:p w:rsidR="0028059E" w:rsidRPr="0028059E" w:rsidRDefault="0028059E" w:rsidP="003551B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59E">
        <w:rPr>
          <w:rFonts w:ascii="Times New Roman" w:hAnsi="Times New Roman" w:cs="Times New Roman"/>
          <w:sz w:val="28"/>
          <w:szCs w:val="28"/>
        </w:rPr>
        <w:t xml:space="preserve">По каким статям можно определить направление продуктивности коровы? </w:t>
      </w:r>
    </w:p>
    <w:p w:rsidR="003551B5" w:rsidRDefault="003551B5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51B5" w:rsidRDefault="003551B5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51B5" w:rsidRDefault="003551B5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51B5" w:rsidRDefault="003551B5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AA1" w:rsidRDefault="00AB7AA1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0ABF" w:rsidRPr="00356C12" w:rsidRDefault="00670E8B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F31CB4" w:rsidRPr="00356C12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31CB4" w:rsidRPr="00356C12" w:rsidRDefault="00F31CB4" w:rsidP="003551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Тема: Основы разведения и кормления сельскохозяйственных животных.</w:t>
      </w:r>
    </w:p>
    <w:p w:rsidR="00F31CB4" w:rsidRPr="00356C12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>Наименование работы</w:t>
      </w:r>
      <w:r w:rsidRPr="00356C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6C12">
        <w:rPr>
          <w:rFonts w:ascii="Times New Roman" w:hAnsi="Times New Roman" w:cs="Times New Roman"/>
          <w:sz w:val="28"/>
          <w:szCs w:val="28"/>
        </w:rPr>
        <w:t>Ознакомление с нормами кормления животных разных  видов и определение питательности рациона.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C12">
        <w:rPr>
          <w:rFonts w:ascii="Times New Roman" w:hAnsi="Times New Roman" w:cs="Times New Roman"/>
          <w:sz w:val="28"/>
          <w:szCs w:val="28"/>
        </w:rPr>
        <w:t xml:space="preserve"> Цели: </w:t>
      </w:r>
      <w:r w:rsidRPr="0025365A">
        <w:rPr>
          <w:rFonts w:ascii="Times New Roman" w:hAnsi="Times New Roman" w:cs="Times New Roman"/>
          <w:bCs/>
          <w:sz w:val="28"/>
          <w:szCs w:val="28"/>
        </w:rPr>
        <w:t>Обучающая. 1. Ознакомиться с нормами кормления с/х-</w:t>
      </w:r>
      <w:proofErr w:type="spellStart"/>
      <w:r w:rsidRPr="0025365A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5365A">
        <w:rPr>
          <w:rFonts w:ascii="Times New Roman" w:hAnsi="Times New Roman" w:cs="Times New Roman"/>
          <w:bCs/>
          <w:sz w:val="28"/>
          <w:szCs w:val="28"/>
        </w:rPr>
        <w:t xml:space="preserve"> животных; 2. Определить структуру, питательность рациона, тип кормления; 3. Определить  переваримость рациона.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65A">
        <w:rPr>
          <w:rFonts w:ascii="Times New Roman" w:hAnsi="Times New Roman" w:cs="Times New Roman"/>
          <w:bCs/>
          <w:sz w:val="28"/>
          <w:szCs w:val="28"/>
        </w:rPr>
        <w:t>Воспитательная.  Воспитание самостоятельности в решении поставленных задач.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65A">
        <w:rPr>
          <w:rFonts w:ascii="Times New Roman" w:hAnsi="Times New Roman" w:cs="Times New Roman"/>
          <w:bCs/>
          <w:sz w:val="28"/>
          <w:szCs w:val="28"/>
        </w:rPr>
        <w:t>Развивающая. Развитие умения находить оптимальное решение.</w:t>
      </w:r>
    </w:p>
    <w:p w:rsidR="00F31CB4" w:rsidRPr="00356C12" w:rsidRDefault="00F31CB4" w:rsidP="003551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Материалы</w:t>
      </w:r>
      <w:r w:rsidRPr="00356C12">
        <w:rPr>
          <w:rFonts w:ascii="Times New Roman" w:hAnsi="Times New Roman" w:cs="Times New Roman"/>
          <w:sz w:val="28"/>
          <w:szCs w:val="28"/>
        </w:rPr>
        <w:t xml:space="preserve"> и оборудование:</w:t>
      </w:r>
      <w:r w:rsidR="000706D2">
        <w:rPr>
          <w:rFonts w:ascii="Times New Roman" w:hAnsi="Times New Roman" w:cs="Times New Roman"/>
          <w:sz w:val="28"/>
          <w:szCs w:val="28"/>
        </w:rPr>
        <w:t xml:space="preserve">   инструкционные карты</w:t>
      </w:r>
      <w:r w:rsidRPr="00356C12">
        <w:rPr>
          <w:rFonts w:ascii="Times New Roman" w:hAnsi="Times New Roman" w:cs="Times New Roman"/>
          <w:sz w:val="28"/>
          <w:szCs w:val="28"/>
        </w:rPr>
        <w:t xml:space="preserve">, счетная техника, справочники </w:t>
      </w:r>
    </w:p>
    <w:p w:rsidR="00F31CB4" w:rsidRPr="000706D2" w:rsidRDefault="00F31CB4" w:rsidP="00070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6D2">
        <w:rPr>
          <w:rFonts w:ascii="Times New Roman" w:hAnsi="Times New Roman" w:cs="Times New Roman"/>
          <w:sz w:val="28"/>
          <w:szCs w:val="28"/>
        </w:rPr>
        <w:t>Содержани</w:t>
      </w:r>
      <w:r w:rsidR="0025365A" w:rsidRPr="000706D2">
        <w:rPr>
          <w:rFonts w:ascii="Times New Roman" w:hAnsi="Times New Roman" w:cs="Times New Roman"/>
          <w:sz w:val="28"/>
          <w:szCs w:val="28"/>
        </w:rPr>
        <w:t>е и методика выполнения заданий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В условиях интенсификации животноводства и производства продукции на промышленной основе  большое  значение имеет организация правильного  полноценного кормления сельскохозяйственных животных. 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Корма – это продукты растительного и животного происхождения, а также промышленного производства, используемые для  кормления сельскохозяйственных животных.  Корма классифицируются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>:</w:t>
      </w:r>
    </w:p>
    <w:p w:rsidR="00F31CB4" w:rsidRPr="00F31CB4" w:rsidRDefault="00F31CB4" w:rsidP="003551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Корма растительного происхождения:</w:t>
      </w:r>
    </w:p>
    <w:p w:rsidR="00F31CB4" w:rsidRPr="00F31CB4" w:rsidRDefault="00F31CB4" w:rsidP="003551B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B4">
        <w:rPr>
          <w:rFonts w:ascii="Times New Roman" w:hAnsi="Times New Roman" w:cs="Times New Roman"/>
          <w:sz w:val="28"/>
          <w:szCs w:val="28"/>
        </w:rPr>
        <w:t>Сочные (зелёная трава, силос, корнеплоды, бахчёвые</w:t>
      </w:r>
      <w:proofErr w:type="gramEnd"/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       культуры);</w:t>
      </w:r>
    </w:p>
    <w:p w:rsidR="00F31CB4" w:rsidRPr="00F31CB4" w:rsidRDefault="00F31CB4" w:rsidP="003551B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Сенаж;</w:t>
      </w:r>
    </w:p>
    <w:p w:rsidR="00F31CB4" w:rsidRPr="00F31CB4" w:rsidRDefault="00F31CB4" w:rsidP="003551B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Грубые корма (сено, солома, мякина);</w:t>
      </w:r>
    </w:p>
    <w:p w:rsidR="00F31CB4" w:rsidRPr="00F31CB4" w:rsidRDefault="00F31CB4" w:rsidP="003551B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B4">
        <w:rPr>
          <w:rFonts w:ascii="Times New Roman" w:hAnsi="Times New Roman" w:cs="Times New Roman"/>
          <w:sz w:val="28"/>
          <w:szCs w:val="28"/>
        </w:rPr>
        <w:t>Концентрированные  корма (зерно злаковых и бобовых</w:t>
      </w:r>
      <w:proofErr w:type="gramEnd"/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      культур)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.  Корма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животного происхождения: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1.  Рыбные – рыбная мука, рыбий жир и </w:t>
      </w:r>
      <w:proofErr w:type="spellStart"/>
      <w:proofErr w:type="gramStart"/>
      <w:r w:rsidRPr="00F31CB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31CB4">
        <w:rPr>
          <w:rFonts w:ascii="Times New Roman" w:hAnsi="Times New Roman" w:cs="Times New Roman"/>
          <w:sz w:val="28"/>
          <w:szCs w:val="28"/>
        </w:rPr>
        <w:t>;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2. Мясные – мясная мука, свежая и сушёная кровь и др.;</w:t>
      </w:r>
    </w:p>
    <w:p w:rsidR="00F31CB4" w:rsidRPr="008D374D" w:rsidRDefault="00F31CB4" w:rsidP="008D374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D">
        <w:rPr>
          <w:rFonts w:ascii="Times New Roman" w:hAnsi="Times New Roman" w:cs="Times New Roman"/>
          <w:sz w:val="28"/>
          <w:szCs w:val="28"/>
        </w:rPr>
        <w:lastRenderedPageBreak/>
        <w:t>Молочные – молоко, обрат, пахта и др.;</w:t>
      </w:r>
    </w:p>
    <w:p w:rsidR="00F31CB4" w:rsidRPr="00F31CB4" w:rsidRDefault="00F31CB4" w:rsidP="003551B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Продукты птицеводства – отходы инкубации и убоя птицы.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F31CB4">
        <w:rPr>
          <w:rFonts w:ascii="Times New Roman" w:hAnsi="Times New Roman" w:cs="Times New Roman"/>
          <w:sz w:val="28"/>
          <w:szCs w:val="28"/>
        </w:rPr>
        <w:t>Корма промышленного производства:</w:t>
      </w:r>
    </w:p>
    <w:p w:rsidR="00F31CB4" w:rsidRPr="00F31CB4" w:rsidRDefault="00F31CB4" w:rsidP="003551B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Комбинированные корма – комбикорма-концентраты, премиксы и др.;</w:t>
      </w:r>
    </w:p>
    <w:p w:rsidR="00F31CB4" w:rsidRPr="00F31CB4" w:rsidRDefault="00F31CB4" w:rsidP="003551B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Кормовые  добавки  - минеральные, синтетические азотсодержащие, витаминные корма, ферменты, антибиотики, биостимуляторы.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В процессе пищеварения корма подвергаются механической, химической и биологической обработкам. При этом  не все питательные вещества перевариваются и поступают в кровь и лимфу. Часть веществ корма выводится из организма  в виде кала.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 xml:space="preserve">Переваримость питательных веществ определяют по разности веществ, поступающих с кормом и выделенных с калом. Показателем  переваримости корма или рациона является коэффициент переваримости – количество переваримого вещества, выраженное в процентах </w:t>
      </w:r>
      <w:proofErr w:type="gramStart"/>
      <w:r w:rsidRPr="002536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65A">
        <w:rPr>
          <w:rFonts w:ascii="Times New Roman" w:hAnsi="Times New Roman" w:cs="Times New Roman"/>
          <w:sz w:val="28"/>
          <w:szCs w:val="28"/>
        </w:rPr>
        <w:t xml:space="preserve"> принятого.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Для животноводства важно не только количество, но, главным образом, качество кормов, т.е. их ценность определяемая содержанием питательных веществ. 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 xml:space="preserve">Под питательностью понимают свойство корма удовлетворять природные потребности животных в пище. 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Питательность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корма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нельзя выразить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- либо одним показателем. Эта оценка складывается из следующих данных: химического состава корма и его калорийности; перевариваемость питательных веществ; общей (энергетической) питательности; протеиновой, минеральной и витаминной питательности.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В России общую питательность кормов  оценивают в овсяных кормовых единицах. За единицу  сравнительной оценки кормов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1кг овса среднего качества, из которого в организме волов при откорме  откладывается 150г жира.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lastRenderedPageBreak/>
        <w:t>Как недостаточное, так и избыточное кормление, вредно для животных и убыточно для хозяйств. Поэтому одной из важных задач науки о кормлении является  нормирование кормления разных видов.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Нормой кормления называется  определённое количество питательных веществ и энергии корма, необходимое животному для нормальной жизнедеятельности и образования продукции.</w:t>
      </w:r>
      <w:r w:rsidRPr="00F31CB4">
        <w:rPr>
          <w:rFonts w:ascii="Times New Roman" w:hAnsi="Times New Roman" w:cs="Times New Roman"/>
          <w:sz w:val="28"/>
          <w:szCs w:val="28"/>
        </w:rPr>
        <w:t xml:space="preserve">  Действующие на сегодня нормы кормления выражаются в обменной  энергии, содержании переваримого протеина, кальция, фосфора, каротина.  Они составлены применительно к животным каждого вида с учетом их физиологического состояния, возраста и уровня продуктивности. Нормы кормления периодически пересматриваются.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На основе норм кормления составляют  рацион. </w:t>
      </w:r>
      <w:r w:rsidRPr="0025365A">
        <w:rPr>
          <w:rFonts w:ascii="Times New Roman" w:hAnsi="Times New Roman" w:cs="Times New Roman"/>
          <w:sz w:val="28"/>
          <w:szCs w:val="28"/>
        </w:rPr>
        <w:t>Рацион – это суточная дача кормов, составленная  с учётом норм  и целей кормления</w:t>
      </w:r>
      <w:r w:rsidRPr="00F31CB4">
        <w:rPr>
          <w:rFonts w:ascii="Times New Roman" w:hAnsi="Times New Roman" w:cs="Times New Roman"/>
          <w:b/>
          <w:sz w:val="28"/>
          <w:szCs w:val="28"/>
        </w:rPr>
        <w:t>.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Рацион составляют на определенный промежуток времени (сутки, декада и т.д) для каждой половозрелой группы животных. Их систематически пересматривают и корректируют в зависимости от наличия кормовых средств.   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при кормлении животных имеет </w:t>
      </w:r>
      <w:r w:rsidRPr="0025365A">
        <w:rPr>
          <w:rFonts w:ascii="Times New Roman" w:hAnsi="Times New Roman" w:cs="Times New Roman"/>
          <w:sz w:val="28"/>
          <w:szCs w:val="28"/>
        </w:rPr>
        <w:t>структура рациона, т.е. соотношение отдельных видов или групп кормов (грубых, сочных и концентрированных), выраженное в процентах от</w:t>
      </w:r>
      <w:r w:rsidRPr="00F31CB4">
        <w:rPr>
          <w:rFonts w:ascii="Times New Roman" w:hAnsi="Times New Roman" w:cs="Times New Roman"/>
          <w:sz w:val="28"/>
          <w:szCs w:val="28"/>
        </w:rPr>
        <w:t xml:space="preserve"> общей питательности. Соблюдение оптимальной структуры рациона очень важно для нормального процесса пищеварения.  </w:t>
      </w:r>
    </w:p>
    <w:p w:rsid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ab/>
        <w:t>Систематическое сочетание кормов в рационе создает определенный тип кормления, под которым понимают соотношение (в процентах от общей питательности) основных групп или видов кормов, потребляемых животным за год или какой либо сезон. В основу расчета берется соотношение между концентрированными и объемистыми кормами. Название вида кормления определяется  видом преобладающих в рационе кормов. Например, если в рационах  крупного рогатого скота преобладает сенаж и силос, то такой вид называется силосно-сенажным, есл</w:t>
      </w:r>
      <w:r w:rsidR="00A53CC4">
        <w:rPr>
          <w:rFonts w:ascii="Times New Roman" w:hAnsi="Times New Roman" w:cs="Times New Roman"/>
          <w:sz w:val="28"/>
          <w:szCs w:val="28"/>
        </w:rPr>
        <w:t>и силос и корнеплоды – силосн</w:t>
      </w:r>
      <w:proofErr w:type="gramStart"/>
      <w:r w:rsidR="00A53C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корнеплодным. Если в годовом рационе коров концентрированные корма составляют 40% и более по питательности, то такой тип кормления счит</w:t>
      </w:r>
      <w:r w:rsidR="00A53CC4">
        <w:rPr>
          <w:rFonts w:ascii="Times New Roman" w:hAnsi="Times New Roman" w:cs="Times New Roman"/>
          <w:sz w:val="28"/>
          <w:szCs w:val="28"/>
        </w:rPr>
        <w:t xml:space="preserve">ается  </w:t>
      </w:r>
      <w:r w:rsidR="00A53CC4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концентратным; 30….25% </w:t>
      </w:r>
      <w:r w:rsidR="00A53CC4" w:rsidRPr="00F31CB4">
        <w:rPr>
          <w:rFonts w:ascii="Times New Roman" w:hAnsi="Times New Roman" w:cs="Times New Roman"/>
          <w:b/>
          <w:sz w:val="28"/>
          <w:szCs w:val="28"/>
        </w:rPr>
        <w:t>–</w:t>
      </w:r>
      <w:r w:rsidRPr="00F31CB4">
        <w:rPr>
          <w:rFonts w:ascii="Times New Roman" w:hAnsi="Times New Roman" w:cs="Times New Roman"/>
          <w:sz w:val="28"/>
          <w:szCs w:val="28"/>
        </w:rPr>
        <w:t>полуконцентратным,  24…..10%</w:t>
      </w:r>
      <w:r w:rsidR="00A53CC4" w:rsidRPr="00F31CB4">
        <w:rPr>
          <w:rFonts w:ascii="Times New Roman" w:hAnsi="Times New Roman" w:cs="Times New Roman"/>
          <w:b/>
          <w:sz w:val="28"/>
          <w:szCs w:val="28"/>
        </w:rPr>
        <w:t>–</w:t>
      </w:r>
      <w:r w:rsidR="00A53CC4">
        <w:rPr>
          <w:rFonts w:ascii="Times New Roman" w:hAnsi="Times New Roman" w:cs="Times New Roman"/>
          <w:sz w:val="28"/>
          <w:szCs w:val="28"/>
        </w:rPr>
        <w:t xml:space="preserve">малоконцентратным, а до 9%  </w:t>
      </w:r>
      <w:r w:rsidR="00A53CC4" w:rsidRPr="00F31CB4">
        <w:rPr>
          <w:rFonts w:ascii="Times New Roman" w:hAnsi="Times New Roman" w:cs="Times New Roman"/>
          <w:b/>
          <w:sz w:val="28"/>
          <w:szCs w:val="28"/>
        </w:rPr>
        <w:t>–</w:t>
      </w:r>
      <w:r w:rsidR="00A53CC4">
        <w:rPr>
          <w:rFonts w:ascii="Times New Roman" w:hAnsi="Times New Roman" w:cs="Times New Roman"/>
          <w:sz w:val="28"/>
          <w:szCs w:val="28"/>
        </w:rPr>
        <w:t>о</w:t>
      </w:r>
      <w:r w:rsidRPr="00F31CB4">
        <w:rPr>
          <w:rFonts w:ascii="Times New Roman" w:hAnsi="Times New Roman" w:cs="Times New Roman"/>
          <w:sz w:val="28"/>
          <w:szCs w:val="28"/>
        </w:rPr>
        <w:t xml:space="preserve">бъемистым. </w:t>
      </w:r>
    </w:p>
    <w:p w:rsidR="00F31CB4" w:rsidRPr="00F31CB4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В свиноводстве  наибол</w:t>
      </w:r>
      <w:r w:rsidR="00A53CC4">
        <w:rPr>
          <w:rFonts w:ascii="Times New Roman" w:hAnsi="Times New Roman" w:cs="Times New Roman"/>
          <w:sz w:val="28"/>
          <w:szCs w:val="28"/>
        </w:rPr>
        <w:t xml:space="preserve">ее распространены </w:t>
      </w:r>
      <w:proofErr w:type="spellStart"/>
      <w:r w:rsidR="00A53CC4">
        <w:rPr>
          <w:rFonts w:ascii="Times New Roman" w:hAnsi="Times New Roman" w:cs="Times New Roman"/>
          <w:sz w:val="28"/>
          <w:szCs w:val="28"/>
        </w:rPr>
        <w:t>концентратно</w:t>
      </w:r>
      <w:proofErr w:type="spellEnd"/>
      <w:r w:rsidR="00A53CC4">
        <w:rPr>
          <w:rFonts w:ascii="Times New Roman" w:hAnsi="Times New Roman" w:cs="Times New Roman"/>
          <w:sz w:val="28"/>
          <w:szCs w:val="28"/>
        </w:rPr>
        <w:t xml:space="preserve"> - картофельный, </w:t>
      </w:r>
      <w:proofErr w:type="spellStart"/>
      <w:r w:rsidR="00A53CC4">
        <w:rPr>
          <w:rFonts w:ascii="Times New Roman" w:hAnsi="Times New Roman" w:cs="Times New Roman"/>
          <w:sz w:val="28"/>
          <w:szCs w:val="28"/>
        </w:rPr>
        <w:t>концетратно</w:t>
      </w:r>
      <w:proofErr w:type="spellEnd"/>
      <w:r w:rsidR="00A53CC4">
        <w:rPr>
          <w:rFonts w:ascii="Times New Roman" w:hAnsi="Times New Roman" w:cs="Times New Roman"/>
          <w:sz w:val="28"/>
          <w:szCs w:val="28"/>
        </w:rPr>
        <w:t>-</w:t>
      </w:r>
      <w:r w:rsidRPr="00F31CB4">
        <w:rPr>
          <w:rFonts w:ascii="Times New Roman" w:hAnsi="Times New Roman" w:cs="Times New Roman"/>
          <w:sz w:val="28"/>
          <w:szCs w:val="28"/>
        </w:rPr>
        <w:t>корнеплодный и концентратный типы кормления (на долю концентратов приходится 80….90% годового расхода)</w:t>
      </w:r>
      <w:r w:rsidR="00A53CC4">
        <w:rPr>
          <w:rFonts w:ascii="Times New Roman" w:hAnsi="Times New Roman" w:cs="Times New Roman"/>
          <w:sz w:val="28"/>
          <w:szCs w:val="28"/>
        </w:rPr>
        <w:t>.</w:t>
      </w:r>
      <w:r w:rsidRPr="00F31CB4">
        <w:rPr>
          <w:rFonts w:ascii="Times New Roman" w:hAnsi="Times New Roman" w:cs="Times New Roman"/>
          <w:sz w:val="28"/>
          <w:szCs w:val="28"/>
        </w:rPr>
        <w:t xml:space="preserve"> Для сельскохозяйственной птицы приемлем только  концентратный тип кормления, когда концентраты составляют более 90%.</w:t>
      </w:r>
    </w:p>
    <w:p w:rsidR="00F31CB4" w:rsidRPr="0025365A" w:rsidRDefault="00F31CB4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65A">
        <w:rPr>
          <w:rFonts w:ascii="Times New Roman" w:hAnsi="Times New Roman" w:cs="Times New Roman"/>
          <w:iCs/>
          <w:sz w:val="28"/>
          <w:szCs w:val="28"/>
        </w:rPr>
        <w:t>Задание№1</w:t>
      </w:r>
    </w:p>
    <w:p w:rsidR="00F31CB4" w:rsidRPr="0025365A" w:rsidRDefault="00F31CB4" w:rsidP="003551B5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365A">
        <w:rPr>
          <w:rFonts w:ascii="Times New Roman" w:hAnsi="Times New Roman" w:cs="Times New Roman"/>
          <w:iCs/>
          <w:sz w:val="28"/>
          <w:szCs w:val="28"/>
        </w:rPr>
        <w:t>В хозяйстве  на данный момент имеются следующие корма: солома овсяная, силос кукурузный, свекла кормовая, сено луговое,  отруби пшеничные, сенаж,  мука ячменная, соль поваренная, кровяная мука,  мел,  обрат, мука рыбная, зелёная трава,  мясо-костная мука.</w:t>
      </w:r>
      <w:proofErr w:type="gramEnd"/>
      <w:r w:rsidRPr="0025365A">
        <w:rPr>
          <w:rFonts w:ascii="Times New Roman" w:hAnsi="Times New Roman" w:cs="Times New Roman"/>
          <w:iCs/>
          <w:sz w:val="28"/>
          <w:szCs w:val="28"/>
        </w:rPr>
        <w:t xml:space="preserve"> Проклассифицируйте указанные корма.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Задание№2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Ознакомиться с нормами кормления  животных разных видов.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Выписать нормы кормления: 1. для стельной коровы в сухостойный период весом 500кг при плановом удое 3000кг; 2. для дойной коровы весом 400кг при суточном удое 25кг; 3. для хряков в возрасте 1,5 года весом190кг.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Данные запишите в таблицу №1.</w:t>
      </w:r>
    </w:p>
    <w:p w:rsidR="00F31CB4" w:rsidRPr="0025365A" w:rsidRDefault="00F31CB4" w:rsidP="002536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Таблица№1</w:t>
      </w:r>
    </w:p>
    <w:p w:rsidR="00F31CB4" w:rsidRPr="0025365A" w:rsidRDefault="00F31CB4" w:rsidP="0035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Нормы питательных веще</w:t>
      </w:r>
      <w:proofErr w:type="gramStart"/>
      <w:r w:rsidRPr="0025365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5365A">
        <w:rPr>
          <w:rFonts w:ascii="Times New Roman" w:hAnsi="Times New Roman" w:cs="Times New Roman"/>
          <w:sz w:val="28"/>
          <w:szCs w:val="28"/>
        </w:rPr>
        <w:t>я различных видов животных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668"/>
        <w:gridCol w:w="1422"/>
        <w:gridCol w:w="1410"/>
        <w:gridCol w:w="1419"/>
      </w:tblGrid>
      <w:tr w:rsidR="00F31CB4" w:rsidRPr="00F31CB4" w:rsidTr="00D30AB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D30ABF" w:rsidRDefault="00D30ABF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 xml:space="preserve">Вид и категория </w:t>
            </w:r>
            <w:r w:rsidR="00F31CB4" w:rsidRPr="00D30ABF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Корм</w:t>
            </w:r>
            <w:proofErr w:type="gramStart"/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Перевар.</w:t>
            </w:r>
          </w:p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 xml:space="preserve">протеин, </w:t>
            </w:r>
            <w:proofErr w:type="gramStart"/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 xml:space="preserve">Кальций, </w:t>
            </w:r>
            <w:proofErr w:type="gramStart"/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 xml:space="preserve">Фосфор, </w:t>
            </w:r>
            <w:proofErr w:type="gramStart"/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ABF">
              <w:rPr>
                <w:rFonts w:ascii="Times New Roman" w:hAnsi="Times New Roman" w:cs="Times New Roman"/>
                <w:sz w:val="28"/>
                <w:szCs w:val="28"/>
              </w:rPr>
              <w:t xml:space="preserve">Каротин, </w:t>
            </w:r>
            <w:proofErr w:type="gramStart"/>
            <w:r w:rsidRPr="00D30A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F31CB4" w:rsidRPr="00D30ABF" w:rsidRDefault="00F31CB4" w:rsidP="00D30A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CB4" w:rsidRPr="0025365A" w:rsidRDefault="00F31CB4" w:rsidP="0025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Задание № 3</w:t>
      </w:r>
    </w:p>
    <w:p w:rsidR="00F31CB4" w:rsidRPr="00F31CB4" w:rsidRDefault="00F31CB4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Определите  питательность рациона следующего состава (кг):  сено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клеверо-тимофеечное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5; солома овсяная 2; силос кукурузный (75% влажности) 25; свёкла кормовая 6; комбикорм 4 (в 1кг комбикорма содержится 0,9 к. ед., 150г переваримого протеина, 3г кальция, 5г фосфора). </w:t>
      </w:r>
    </w:p>
    <w:p w:rsidR="00F31CB4" w:rsidRPr="00F31CB4" w:rsidRDefault="00F31CB4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 xml:space="preserve">Укажите, для </w:t>
      </w:r>
      <w:proofErr w:type="gramStart"/>
      <w:r w:rsidRPr="00F31CB4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Pr="00F31CB4">
        <w:rPr>
          <w:rFonts w:ascii="Times New Roman" w:hAnsi="Times New Roman" w:cs="Times New Roman"/>
          <w:sz w:val="28"/>
          <w:szCs w:val="28"/>
        </w:rPr>
        <w:t xml:space="preserve"> какого вида предназначен данный рацион.</w:t>
      </w:r>
    </w:p>
    <w:p w:rsidR="00F31CB4" w:rsidRPr="00F31CB4" w:rsidRDefault="00F31CB4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4">
        <w:rPr>
          <w:rFonts w:ascii="Times New Roman" w:hAnsi="Times New Roman" w:cs="Times New Roman"/>
          <w:sz w:val="28"/>
          <w:szCs w:val="28"/>
        </w:rPr>
        <w:t>Данные занесите в таблицу:</w:t>
      </w:r>
    </w:p>
    <w:p w:rsidR="00F31CB4" w:rsidRPr="0025365A" w:rsidRDefault="00F31CB4" w:rsidP="002536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F31CB4" w:rsidRPr="0025365A" w:rsidRDefault="00F31CB4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Питательность рациона</w:t>
      </w:r>
    </w:p>
    <w:tbl>
      <w:tblPr>
        <w:tblW w:w="9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066"/>
        <w:gridCol w:w="1464"/>
        <w:gridCol w:w="1658"/>
        <w:gridCol w:w="1391"/>
        <w:gridCol w:w="1552"/>
        <w:gridCol w:w="1478"/>
      </w:tblGrid>
      <w:tr w:rsidR="00F31CB4" w:rsidRPr="00F31CB4" w:rsidTr="000706D2">
        <w:trPr>
          <w:trHeight w:val="37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B15F7F">
            <w:pPr>
              <w:spacing w:line="360" w:lineRule="auto"/>
              <w:ind w:left="-14"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Корма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EF1912" w:rsidRPr="000706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F31CB4">
            <w:pPr>
              <w:spacing w:line="360" w:lineRule="auto"/>
              <w:ind w:left="-18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Содержится в рационе</w:t>
            </w:r>
          </w:p>
        </w:tc>
      </w:tr>
      <w:tr w:rsidR="00F31CB4" w:rsidRPr="00F31CB4" w:rsidTr="000706D2">
        <w:trPr>
          <w:trHeight w:val="55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0706D2" w:rsidRDefault="00F31CB4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0706D2" w:rsidRDefault="00F31CB4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EF191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Кормовых единиц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EF191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Переваримого</w:t>
            </w:r>
            <w:proofErr w:type="spellEnd"/>
          </w:p>
          <w:p w:rsidR="00F31CB4" w:rsidRPr="000706D2" w:rsidRDefault="00F31CB4" w:rsidP="00EF191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 xml:space="preserve">протеина, </w:t>
            </w:r>
            <w:proofErr w:type="gramStart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 xml:space="preserve">Кальция, </w:t>
            </w:r>
            <w:proofErr w:type="gramStart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Фосфора</w:t>
            </w:r>
            <w:proofErr w:type="gramStart"/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4" w:rsidRPr="000706D2" w:rsidRDefault="00F31CB4" w:rsidP="00EF1912">
            <w:pPr>
              <w:spacing w:line="360" w:lineRule="auto"/>
              <w:ind w:left="-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Каротина, мг</w:t>
            </w:r>
          </w:p>
        </w:tc>
      </w:tr>
      <w:tr w:rsidR="000706D2" w:rsidRPr="00F31CB4" w:rsidTr="000706D2">
        <w:trPr>
          <w:trHeight w:val="5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D2" w:rsidRPr="000706D2" w:rsidRDefault="000706D2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6D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D2" w:rsidRPr="000706D2" w:rsidRDefault="000706D2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2" w:rsidRPr="000706D2" w:rsidRDefault="000706D2" w:rsidP="00EF191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2" w:rsidRPr="000706D2" w:rsidRDefault="000706D2" w:rsidP="00EF191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2" w:rsidRPr="000706D2" w:rsidRDefault="000706D2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2" w:rsidRPr="000706D2" w:rsidRDefault="000706D2" w:rsidP="00F31C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2" w:rsidRPr="000706D2" w:rsidRDefault="000706D2" w:rsidP="00EF1912">
            <w:pPr>
              <w:spacing w:line="360" w:lineRule="auto"/>
              <w:ind w:left="-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CB4" w:rsidRPr="00F31CB4" w:rsidRDefault="00F31CB4" w:rsidP="002F3776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CB4">
        <w:rPr>
          <w:rFonts w:ascii="Times New Roman" w:hAnsi="Times New Roman" w:cs="Times New Roman"/>
          <w:iCs/>
          <w:sz w:val="28"/>
          <w:szCs w:val="28"/>
        </w:rPr>
        <w:t>Для определения питательности рациона используйте данные справочника «Нормы и рационы кормления сельскохозяйственных животных» под редакцией М.Ф. Томмэ.</w:t>
      </w:r>
    </w:p>
    <w:p w:rsidR="00F31CB4" w:rsidRPr="0025365A" w:rsidRDefault="00F31CB4" w:rsidP="002F3776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65A">
        <w:rPr>
          <w:rFonts w:ascii="Times New Roman" w:hAnsi="Times New Roman" w:cs="Times New Roman"/>
          <w:iCs/>
          <w:sz w:val="28"/>
          <w:szCs w:val="28"/>
        </w:rPr>
        <w:t>Задание № 4</w:t>
      </w:r>
    </w:p>
    <w:p w:rsidR="00F31CB4" w:rsidRPr="0025365A" w:rsidRDefault="00236944" w:rsidP="002F3776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65A">
        <w:rPr>
          <w:rFonts w:ascii="Times New Roman" w:hAnsi="Times New Roman" w:cs="Times New Roman"/>
          <w:iCs/>
          <w:sz w:val="28"/>
          <w:szCs w:val="28"/>
        </w:rPr>
        <w:t>На основании</w:t>
      </w:r>
      <w:r w:rsidR="00F31CB4" w:rsidRPr="0025365A">
        <w:rPr>
          <w:rFonts w:ascii="Times New Roman" w:hAnsi="Times New Roman" w:cs="Times New Roman"/>
          <w:iCs/>
          <w:sz w:val="28"/>
          <w:szCs w:val="28"/>
        </w:rPr>
        <w:t xml:space="preserve"> данных задания №2 определить структуру рациона и тип кормления.</w:t>
      </w:r>
    </w:p>
    <w:p w:rsidR="00F31CB4" w:rsidRPr="0025365A" w:rsidRDefault="00F31CB4" w:rsidP="002F3776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65A">
        <w:rPr>
          <w:rFonts w:ascii="Times New Roman" w:hAnsi="Times New Roman" w:cs="Times New Roman"/>
          <w:iCs/>
          <w:sz w:val="28"/>
          <w:szCs w:val="28"/>
        </w:rPr>
        <w:t>Задание № 5</w:t>
      </w:r>
    </w:p>
    <w:p w:rsidR="00F31CB4" w:rsidRPr="0025365A" w:rsidRDefault="00F31CB4" w:rsidP="002F3776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65A">
        <w:rPr>
          <w:rFonts w:ascii="Times New Roman" w:hAnsi="Times New Roman" w:cs="Times New Roman"/>
          <w:iCs/>
          <w:sz w:val="28"/>
          <w:szCs w:val="28"/>
        </w:rPr>
        <w:t xml:space="preserve">Сколько  зелёного корма по месяцам поступит с культурного пастбища площадью 300га,  урожайностью 16т зелёной массы с </w:t>
      </w:r>
      <w:smartTag w:uri="urn:schemas-microsoft-com:office:smarttags" w:element="metricconverter">
        <w:smartTagPr>
          <w:attr w:name="ProductID" w:val="1 га"/>
        </w:smartTagPr>
        <w:r w:rsidRPr="0025365A">
          <w:rPr>
            <w:rFonts w:ascii="Times New Roman" w:hAnsi="Times New Roman" w:cs="Times New Roman"/>
            <w:iCs/>
            <w:sz w:val="28"/>
            <w:szCs w:val="28"/>
          </w:rPr>
          <w:t>1 га</w:t>
        </w:r>
      </w:smartTag>
      <w:r w:rsidRPr="0025365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31CB4" w:rsidRPr="0025365A" w:rsidRDefault="00F31CB4" w:rsidP="002F3776">
      <w:pPr>
        <w:shd w:val="clear" w:color="auto" w:fill="FFFFFF"/>
        <w:tabs>
          <w:tab w:val="left" w:pos="499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65A">
        <w:rPr>
          <w:rFonts w:ascii="Times New Roman" w:hAnsi="Times New Roman" w:cs="Times New Roman"/>
          <w:iCs/>
          <w:sz w:val="28"/>
          <w:szCs w:val="28"/>
        </w:rPr>
        <w:t xml:space="preserve">Динамика поступления </w:t>
      </w:r>
      <w:proofErr w:type="gramStart"/>
      <w:r w:rsidRPr="0025365A">
        <w:rPr>
          <w:rFonts w:ascii="Times New Roman" w:hAnsi="Times New Roman" w:cs="Times New Roman"/>
          <w:iCs/>
          <w:sz w:val="28"/>
          <w:szCs w:val="28"/>
        </w:rPr>
        <w:t>травы</w:t>
      </w:r>
      <w:proofErr w:type="gramEnd"/>
      <w:r w:rsidRPr="0025365A">
        <w:rPr>
          <w:rFonts w:ascii="Times New Roman" w:hAnsi="Times New Roman" w:cs="Times New Roman"/>
          <w:iCs/>
          <w:sz w:val="28"/>
          <w:szCs w:val="28"/>
        </w:rPr>
        <w:t xml:space="preserve"> с пастбища следующая:  май – 20%,  июнь – 40%, июль – 15%,  август – 15%,  сентябрь – 10%.</w:t>
      </w:r>
    </w:p>
    <w:p w:rsidR="00F31CB4" w:rsidRPr="0025365A" w:rsidRDefault="00F31CB4" w:rsidP="002F3776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D1F3B" w:rsidRPr="0025365A" w:rsidRDefault="00F31CB4" w:rsidP="002F3776">
      <w:pPr>
        <w:pStyle w:val="a7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Что такое норма кормления?</w:t>
      </w:r>
    </w:p>
    <w:p w:rsidR="004D1F3B" w:rsidRPr="0025365A" w:rsidRDefault="00F31CB4" w:rsidP="002F3776">
      <w:pPr>
        <w:pStyle w:val="a7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По каким основным показателям нормируют кормление сельскохозяйственных животных?</w:t>
      </w:r>
    </w:p>
    <w:p w:rsidR="004D1F3B" w:rsidRPr="0025365A" w:rsidRDefault="00F31CB4" w:rsidP="002F3776">
      <w:pPr>
        <w:pStyle w:val="a7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Какие типы кормления применяют в свиноводстве?</w:t>
      </w:r>
    </w:p>
    <w:p w:rsidR="00F31CB4" w:rsidRPr="0025365A" w:rsidRDefault="00F31CB4" w:rsidP="002F3776">
      <w:pPr>
        <w:pStyle w:val="a7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Какие факторы учитывают при составлении норм кормления для сельскохозяйственных животных?</w:t>
      </w:r>
    </w:p>
    <w:p w:rsidR="00A95612" w:rsidRPr="0025365A" w:rsidRDefault="00670E8B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A95612" w:rsidRPr="0025365A">
        <w:rPr>
          <w:rFonts w:ascii="Times New Roman" w:hAnsi="Times New Roman" w:cs="Times New Roman"/>
          <w:sz w:val="28"/>
          <w:szCs w:val="28"/>
        </w:rPr>
        <w:t xml:space="preserve"> №</w:t>
      </w:r>
      <w:r w:rsidR="003E0DC2" w:rsidRPr="002536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C2" w:rsidRPr="0025365A" w:rsidRDefault="003E0DC2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Тема:</w:t>
      </w:r>
      <w:r w:rsidR="0025365A" w:rsidRPr="0025365A">
        <w:rPr>
          <w:rFonts w:ascii="Times New Roman" w:hAnsi="Times New Roman" w:cs="Times New Roman"/>
          <w:sz w:val="28"/>
          <w:szCs w:val="28"/>
        </w:rPr>
        <w:t xml:space="preserve"> </w:t>
      </w:r>
      <w:r w:rsidR="00D30298" w:rsidRPr="0025365A">
        <w:rPr>
          <w:rFonts w:ascii="Times New Roman" w:hAnsi="Times New Roman" w:cs="Times New Roman"/>
          <w:sz w:val="28"/>
          <w:szCs w:val="28"/>
        </w:rPr>
        <w:t>Технологии производства основных видов  продукции животноводства.</w:t>
      </w:r>
    </w:p>
    <w:p w:rsidR="00F31CB4" w:rsidRPr="0025365A" w:rsidRDefault="003E0DC2" w:rsidP="002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Наименование работы:</w:t>
      </w:r>
      <w:r w:rsidR="00A95612" w:rsidRPr="0025365A">
        <w:rPr>
          <w:rFonts w:ascii="Times New Roman" w:hAnsi="Times New Roman" w:cs="Times New Roman"/>
          <w:sz w:val="28"/>
          <w:szCs w:val="28"/>
        </w:rPr>
        <w:t>  Характеристика пород крупного рогатого скота.  Определение  </w:t>
      </w:r>
      <w:r w:rsidR="002B07ED" w:rsidRPr="0025365A">
        <w:rPr>
          <w:rFonts w:ascii="Times New Roman" w:hAnsi="Times New Roman" w:cs="Times New Roman"/>
          <w:sz w:val="28"/>
          <w:szCs w:val="28"/>
        </w:rPr>
        <w:t>показателей их прод</w:t>
      </w:r>
      <w:r w:rsidR="004D2250" w:rsidRPr="0025365A">
        <w:rPr>
          <w:rFonts w:ascii="Times New Roman" w:hAnsi="Times New Roman" w:cs="Times New Roman"/>
          <w:sz w:val="28"/>
          <w:szCs w:val="28"/>
        </w:rPr>
        <w:t>уктивности</w:t>
      </w:r>
      <w:r w:rsidR="002B07ED" w:rsidRPr="0025365A">
        <w:rPr>
          <w:rFonts w:ascii="Times New Roman" w:hAnsi="Times New Roman" w:cs="Times New Roman"/>
          <w:sz w:val="28"/>
          <w:szCs w:val="28"/>
        </w:rPr>
        <w:t>.</w:t>
      </w:r>
    </w:p>
    <w:p w:rsidR="00544A3A" w:rsidRPr="0025365A" w:rsidRDefault="00544A3A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</w:t>
      </w:r>
      <w:r w:rsidR="002B07ED" w:rsidRPr="002536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занятия: </w:t>
      </w:r>
    </w:p>
    <w:p w:rsidR="00544A3A" w:rsidRPr="0025365A" w:rsidRDefault="002B07ED" w:rsidP="002F3776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классификацию пород крс по </w:t>
      </w:r>
      <w:proofErr w:type="gramStart"/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t>хозяйственно-полезным</w:t>
      </w:r>
      <w:proofErr w:type="gramEnd"/>
    </w:p>
    <w:p w:rsidR="002B07ED" w:rsidRPr="0025365A" w:rsidRDefault="002B07ED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признакам, ознакомиться с наиболее распространенными породами</w:t>
      </w:r>
      <w:r w:rsidR="00544A3A" w:rsidRPr="002536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A3A" w:rsidRPr="0025365A" w:rsidRDefault="00544A3A" w:rsidP="002F3776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t>Научиться  рассчитывать молочную продуктивность.</w:t>
      </w:r>
    </w:p>
    <w:p w:rsidR="002F3776" w:rsidRPr="0025365A" w:rsidRDefault="00EE14E2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5A">
        <w:rPr>
          <w:rFonts w:ascii="Times New Roman" w:hAnsi="Times New Roman" w:cs="Times New Roman"/>
          <w:sz w:val="28"/>
          <w:szCs w:val="28"/>
        </w:rPr>
        <w:t>М</w:t>
      </w:r>
      <w:r w:rsidR="00544A3A" w:rsidRPr="0025365A">
        <w:rPr>
          <w:rFonts w:ascii="Times New Roman" w:hAnsi="Times New Roman" w:cs="Times New Roman"/>
          <w:sz w:val="28"/>
          <w:szCs w:val="28"/>
        </w:rPr>
        <w:t>атериалы и оборудование:</w:t>
      </w:r>
      <w:r w:rsidR="00670E8B">
        <w:rPr>
          <w:rFonts w:ascii="Times New Roman" w:hAnsi="Times New Roman" w:cs="Times New Roman"/>
          <w:sz w:val="28"/>
          <w:szCs w:val="28"/>
        </w:rPr>
        <w:t xml:space="preserve">   инструкционные карты</w:t>
      </w:r>
      <w:r w:rsidRPr="0025365A">
        <w:rPr>
          <w:rFonts w:ascii="Times New Roman" w:hAnsi="Times New Roman" w:cs="Times New Roman"/>
          <w:sz w:val="28"/>
          <w:szCs w:val="28"/>
        </w:rPr>
        <w:t>, счетная техника, справочники, презентация «Породы сельскохозяйственных животных»</w:t>
      </w:r>
      <w:proofErr w:type="gramStart"/>
      <w:r w:rsidRPr="0025365A">
        <w:rPr>
          <w:rFonts w:ascii="Times New Roman" w:hAnsi="Times New Roman" w:cs="Times New Roman"/>
          <w:sz w:val="28"/>
          <w:szCs w:val="28"/>
        </w:rPr>
        <w:t>,</w:t>
      </w:r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25365A">
        <w:rPr>
          <w:rFonts w:ascii="Times New Roman" w:eastAsia="Times New Roman" w:hAnsi="Times New Roman"/>
          <w:sz w:val="28"/>
          <w:szCs w:val="28"/>
          <w:lang w:eastAsia="ru-RU"/>
        </w:rPr>
        <w:t>аблицы с исходными данными по молочной продуктивности.</w:t>
      </w:r>
    </w:p>
    <w:p w:rsidR="000060A3" w:rsidRPr="0025365A" w:rsidRDefault="00544A3A" w:rsidP="0025365A">
      <w:pPr>
        <w:pStyle w:val="7"/>
        <w:spacing w:line="360" w:lineRule="auto"/>
        <w:rPr>
          <w:b w:val="0"/>
        </w:rPr>
      </w:pPr>
      <w:r w:rsidRPr="0025365A">
        <w:rPr>
          <w:b w:val="0"/>
        </w:rPr>
        <w:t>Содер</w:t>
      </w:r>
      <w:r w:rsidR="000060A3" w:rsidRPr="0025365A">
        <w:rPr>
          <w:b w:val="0"/>
        </w:rPr>
        <w:t xml:space="preserve">жание и методика выполнения </w:t>
      </w:r>
      <w:r w:rsidR="006F7C4E" w:rsidRPr="0025365A">
        <w:rPr>
          <w:b w:val="0"/>
        </w:rPr>
        <w:t>заданий</w:t>
      </w:r>
    </w:p>
    <w:p w:rsidR="00D22BCE" w:rsidRPr="00D22BCE" w:rsidRDefault="00D22BCE" w:rsidP="002F377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65A">
        <w:rPr>
          <w:rFonts w:ascii="Times New Roman" w:hAnsi="Times New Roman"/>
          <w:sz w:val="28"/>
          <w:szCs w:val="28"/>
        </w:rPr>
        <w:t>Порода</w:t>
      </w:r>
      <w:r w:rsidRPr="00D22BCE">
        <w:rPr>
          <w:rFonts w:ascii="Times New Roman" w:hAnsi="Times New Roman"/>
          <w:b/>
          <w:sz w:val="28"/>
          <w:szCs w:val="28"/>
        </w:rPr>
        <w:t xml:space="preserve"> – </w:t>
      </w:r>
      <w:r w:rsidRPr="00D22BCE">
        <w:rPr>
          <w:rFonts w:ascii="Times New Roman" w:hAnsi="Times New Roman"/>
          <w:sz w:val="28"/>
          <w:szCs w:val="28"/>
        </w:rPr>
        <w:t xml:space="preserve">это целостная, достаточно многочисленная, приспособленная к конкретным природно-климатическим условиям группа животных одного вида, созданная трудом человека  в определённых социально-экономических условиях. </w:t>
      </w:r>
    </w:p>
    <w:p w:rsidR="002B07ED" w:rsidRPr="0025365A" w:rsidRDefault="002B07ED" w:rsidP="002F3776">
      <w:pPr>
        <w:pStyle w:val="7"/>
        <w:spacing w:line="360" w:lineRule="auto"/>
        <w:ind w:left="0" w:firstLine="709"/>
        <w:jc w:val="both"/>
        <w:rPr>
          <w:b w:val="0"/>
        </w:rPr>
      </w:pPr>
      <w:r w:rsidRPr="0025365A">
        <w:rPr>
          <w:b w:val="0"/>
        </w:rPr>
        <w:t>Задание 1.</w:t>
      </w:r>
    </w:p>
    <w:p w:rsidR="000060A3" w:rsidRPr="00163EB6" w:rsidRDefault="002B07ED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Ознакомьтесь с породами крупного рогатого скота с помощью учебника</w:t>
      </w:r>
      <w:r w:rsidR="001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презентации и дополнительных материалов, </w:t>
      </w:r>
      <w:r w:rsidRPr="001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  краткую характеристику </w:t>
      </w:r>
      <w:r w:rsidR="0097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ниже пород </w:t>
      </w:r>
      <w:r w:rsidRPr="0016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595"/>
        <w:gridCol w:w="1313"/>
        <w:gridCol w:w="1984"/>
        <w:gridCol w:w="1701"/>
        <w:gridCol w:w="2126"/>
      </w:tblGrid>
      <w:tr w:rsidR="002B07ED" w:rsidRPr="00163EB6" w:rsidTr="002F3776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ED" w:rsidRPr="00163EB6" w:rsidRDefault="002B07ED" w:rsidP="00163EB6">
            <w:pPr>
              <w:spacing w:after="0" w:line="360" w:lineRule="auto"/>
              <w:ind w:right="-16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Направлен. </w:t>
            </w:r>
          </w:p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EB6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Продуктивность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Рекордистки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Распространение </w:t>
            </w:r>
          </w:p>
        </w:tc>
      </w:tr>
      <w:tr w:rsidR="002B07ED" w:rsidRPr="00163EB6" w:rsidTr="002F3776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ED" w:rsidRPr="00163EB6" w:rsidRDefault="002B07ED" w:rsidP="00163EB6">
            <w:pPr>
              <w:spacing w:after="0" w:line="360" w:lineRule="auto"/>
              <w:ind w:right="-16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7ED" w:rsidRDefault="009773F7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Характеристика пород: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голландская, </w:t>
      </w:r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</w:t>
      </w:r>
      <w:r w:rsidR="002B07ED"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ерно-пестрая, холмогорская, ярославская, </w:t>
      </w:r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красная степная, </w:t>
      </w:r>
      <w:r w:rsidR="002B07ED"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симментальска</w:t>
      </w:r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лебединская, сы</w:t>
      </w:r>
      <w:r w:rsidR="00EE14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чёвская</w:t>
      </w:r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голштино-фризская, айрширская, к</w:t>
      </w:r>
      <w:r w:rsidR="002B07ED"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азахская белоголовая, герефор</w:t>
      </w:r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дская, шортгорнская, абердин-ангусская,  лимузин, </w:t>
      </w:r>
      <w:proofErr w:type="spellStart"/>
      <w:r w:rsidR="002B07ED"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</w:t>
      </w:r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ароле</w:t>
      </w:r>
      <w:proofErr w:type="spellEnd"/>
      <w:r w:rsidRPr="009773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</w:p>
    <w:p w:rsidR="00D91301" w:rsidRPr="0025365A" w:rsidRDefault="00D91301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Молочная продуктивность коров определяется количеством и качеством  полученного от них молока. </w:t>
      </w:r>
    </w:p>
    <w:p w:rsidR="00D91301" w:rsidRPr="00D91301" w:rsidRDefault="00D91301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продуцирует молоко от отела до запуска, и этот период называется лактацией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продолжительность лактации – 305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301" w:rsidRPr="00D91301" w:rsidRDefault="00D91301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коров по молочной продуктивности проводят индивидуальный учет надоенного молока и определяют его состав. К основным показателям, характеризующим молочную продуктивность, относят удой, содержание жира и </w:t>
      </w:r>
      <w:r w:rsidRPr="00D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белка в молоке, выход молочного жира. Молочная продуктивность коров учитывается каждый месяц</w:t>
      </w:r>
      <w:r w:rsidR="0075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контрольных доений, начиная с первого дня после отела. Контрольные доения в племенных хозяйствах проводя</w:t>
      </w:r>
      <w:r w:rsidR="0075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декаду, а в товарных – 1 раз в месяц. Индивидуальный удой у коров за лактацию определяют путем суммирования удоя от момента отела коровы до ее запуска и определяют удой за законченную лактацию.</w:t>
      </w:r>
    </w:p>
    <w:p w:rsidR="005717B8" w:rsidRPr="005717B8" w:rsidRDefault="005717B8" w:rsidP="002F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жира и белка в молоке коров определяют один раз в месяц при проведении контрольных доек. Определяют выход молочного жира с учетом удоя коровы за лактацию и содержания в нем процента жира или через количество полученного 1 % молока в течение 305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лактации и делят на 100</w:t>
      </w:r>
      <w:r w:rsidRPr="0057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7ED" w:rsidRPr="0025365A" w:rsidRDefault="000060A3" w:rsidP="002F3776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Задание</w:t>
      </w:r>
      <w:r w:rsidR="00EE14E2" w:rsidRPr="0025365A">
        <w:rPr>
          <w:rFonts w:ascii="Times New Roman" w:hAnsi="Times New Roman" w:cs="Times New Roman"/>
          <w:sz w:val="28"/>
          <w:szCs w:val="28"/>
        </w:rPr>
        <w:t xml:space="preserve"> 2</w:t>
      </w:r>
      <w:r w:rsidR="00B0520A">
        <w:rPr>
          <w:rFonts w:ascii="Times New Roman" w:hAnsi="Times New Roman" w:cs="Times New Roman"/>
          <w:sz w:val="28"/>
          <w:szCs w:val="28"/>
        </w:rPr>
        <w:t>.</w:t>
      </w:r>
    </w:p>
    <w:p w:rsidR="002B07ED" w:rsidRPr="000060A3" w:rsidRDefault="002B07ED" w:rsidP="002F3776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0A3">
        <w:rPr>
          <w:rFonts w:ascii="Times New Roman" w:hAnsi="Times New Roman"/>
          <w:sz w:val="28"/>
          <w:szCs w:val="28"/>
        </w:rPr>
        <w:t xml:space="preserve">Используя  данные  таблицы,  определить  молочную  продуктивность  двух  коров  за  лактацию,  сравнить  два  метода  учета  молочной продуктивности 2 и 1 раз в месяц, найти разницу между удоями и сделать заключение. </w:t>
      </w:r>
    </w:p>
    <w:p w:rsidR="002B07ED" w:rsidRDefault="002B07ED" w:rsidP="002B07ED">
      <w:pPr>
        <w:tabs>
          <w:tab w:val="left" w:pos="851"/>
        </w:tabs>
        <w:spacing w:after="0" w:line="240" w:lineRule="auto"/>
        <w:ind w:left="-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2805" cy="44335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8B" w:rsidRDefault="00670E8B" w:rsidP="0025365A">
      <w:pPr>
        <w:pStyle w:val="a8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9D1" w:rsidRDefault="0025365A" w:rsidP="0025365A">
      <w:pPr>
        <w:pStyle w:val="a8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365A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25365A" w:rsidRPr="0025365A" w:rsidRDefault="0025365A" w:rsidP="0025365A">
      <w:pPr>
        <w:pStyle w:val="a8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9D1" w:rsidRPr="002F3776" w:rsidRDefault="003469D1" w:rsidP="002F3776">
      <w:pPr>
        <w:pStyle w:val="a8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76">
        <w:rPr>
          <w:rFonts w:ascii="Times New Roman" w:hAnsi="Times New Roman" w:cs="Times New Roman"/>
          <w:color w:val="000000"/>
          <w:sz w:val="28"/>
          <w:szCs w:val="28"/>
        </w:rPr>
        <w:t>Жигачев А.И. Разведение сельскохозяйственных животных с основами</w:t>
      </w:r>
      <w:r w:rsidR="00B0520A">
        <w:rPr>
          <w:rFonts w:ascii="Times New Roman" w:hAnsi="Times New Roman" w:cs="Times New Roman"/>
          <w:color w:val="000000"/>
          <w:sz w:val="28"/>
          <w:szCs w:val="28"/>
        </w:rPr>
        <w:t xml:space="preserve"> частной зоотехнии –  М.: Колос</w:t>
      </w:r>
      <w:r w:rsidRPr="002F3776">
        <w:rPr>
          <w:rFonts w:ascii="Times New Roman" w:hAnsi="Times New Roman" w:cs="Times New Roman"/>
          <w:color w:val="000000"/>
          <w:sz w:val="28"/>
          <w:szCs w:val="28"/>
        </w:rPr>
        <w:t>, 2011. –  408 с.</w:t>
      </w:r>
    </w:p>
    <w:p w:rsidR="003469D1" w:rsidRPr="002F3776" w:rsidRDefault="003469D1" w:rsidP="002F3776">
      <w:pPr>
        <w:pStyle w:val="a8"/>
        <w:keepNext/>
        <w:keepLines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letter1"/>
          <w:rFonts w:ascii="Times New Roman" w:hAnsi="Times New Roman" w:cs="Times New Roman"/>
          <w:b w:val="0"/>
          <w:bCs w:val="0"/>
          <w:sz w:val="28"/>
          <w:szCs w:val="28"/>
        </w:rPr>
      </w:pPr>
      <w:r w:rsidRPr="002F3776">
        <w:rPr>
          <w:rStyle w:val="letter1"/>
          <w:rFonts w:ascii="Times New Roman" w:hAnsi="Times New Roman" w:cs="Times New Roman"/>
          <w:b w:val="0"/>
          <w:sz w:val="28"/>
          <w:szCs w:val="28"/>
        </w:rPr>
        <w:t xml:space="preserve">Козлов Ю.Н., </w:t>
      </w:r>
      <w:proofErr w:type="spellStart"/>
      <w:r w:rsidRPr="002F3776">
        <w:rPr>
          <w:rStyle w:val="letter1"/>
          <w:rFonts w:ascii="Times New Roman" w:hAnsi="Times New Roman" w:cs="Times New Roman"/>
          <w:b w:val="0"/>
          <w:sz w:val="28"/>
          <w:szCs w:val="28"/>
        </w:rPr>
        <w:t>Костомахин</w:t>
      </w:r>
      <w:proofErr w:type="spellEnd"/>
      <w:r w:rsidRPr="002F3776">
        <w:rPr>
          <w:rStyle w:val="letter1"/>
          <w:rFonts w:ascii="Times New Roman" w:hAnsi="Times New Roman" w:cs="Times New Roman"/>
          <w:b w:val="0"/>
          <w:sz w:val="28"/>
          <w:szCs w:val="28"/>
        </w:rPr>
        <w:t xml:space="preserve">  Н.М.  Генетика и селекция сельскохозяйственных животных</w:t>
      </w:r>
      <w:proofErr w:type="gramStart"/>
      <w:r w:rsidRPr="002F3776">
        <w:rPr>
          <w:rStyle w:val="letter1"/>
          <w:rFonts w:ascii="Times New Roman" w:hAnsi="Times New Roman" w:cs="Times New Roman"/>
          <w:b w:val="0"/>
          <w:sz w:val="28"/>
          <w:szCs w:val="28"/>
        </w:rPr>
        <w:t>:</w:t>
      </w:r>
      <w:r w:rsidRPr="002F37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чебник для сред.проф. образования. </w:t>
      </w:r>
      <w:r w:rsidRPr="002F377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F3776">
        <w:rPr>
          <w:rStyle w:val="letter1"/>
          <w:rFonts w:ascii="Times New Roman" w:hAnsi="Times New Roman" w:cs="Times New Roman"/>
          <w:b w:val="0"/>
          <w:sz w:val="28"/>
          <w:szCs w:val="28"/>
        </w:rPr>
        <w:t xml:space="preserve"> М.: Издательство </w:t>
      </w:r>
      <w:hyperlink r:id="rId14" w:tgtFrame="_blank" w:history="1">
        <w:r w:rsidRPr="002F3776">
          <w:rPr>
            <w:rStyle w:val="letter1"/>
            <w:rFonts w:ascii="Times New Roman" w:hAnsi="Times New Roman" w:cs="Times New Roman"/>
            <w:b w:val="0"/>
            <w:sz w:val="28"/>
            <w:szCs w:val="28"/>
          </w:rPr>
          <w:t>«</w:t>
        </w:r>
        <w:proofErr w:type="spellStart"/>
        <w:r w:rsidRPr="002F3776">
          <w:rPr>
            <w:rStyle w:val="letter1"/>
            <w:rFonts w:ascii="Times New Roman" w:hAnsi="Times New Roman" w:cs="Times New Roman"/>
            <w:b w:val="0"/>
            <w:sz w:val="28"/>
            <w:szCs w:val="28"/>
          </w:rPr>
          <w:t>КолосС</w:t>
        </w:r>
        <w:proofErr w:type="spellEnd"/>
        <w:r w:rsidRPr="002F3776">
          <w:rPr>
            <w:rStyle w:val="letter1"/>
            <w:rFonts w:ascii="Times New Roman" w:hAnsi="Times New Roman" w:cs="Times New Roman"/>
            <w:b w:val="0"/>
            <w:sz w:val="28"/>
            <w:szCs w:val="28"/>
          </w:rPr>
          <w:t>»</w:t>
        </w:r>
      </w:hyperlink>
      <w:r w:rsidRPr="002F3776">
        <w:rPr>
          <w:rStyle w:val="letter1"/>
          <w:rFonts w:ascii="Times New Roman" w:hAnsi="Times New Roman" w:cs="Times New Roman"/>
          <w:b w:val="0"/>
          <w:sz w:val="28"/>
          <w:szCs w:val="28"/>
        </w:rPr>
        <w:t xml:space="preserve">, 2011. – 264 с. </w:t>
      </w:r>
    </w:p>
    <w:p w:rsidR="003469D1" w:rsidRPr="002F3776" w:rsidRDefault="003469D1" w:rsidP="002F3776">
      <w:pPr>
        <w:pStyle w:val="a8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F3776">
        <w:rPr>
          <w:rFonts w:ascii="Times New Roman" w:hAnsi="Times New Roman" w:cs="Times New Roman"/>
          <w:color w:val="000000"/>
          <w:sz w:val="28"/>
          <w:szCs w:val="28"/>
        </w:rPr>
        <w:t>Кисилев</w:t>
      </w:r>
      <w:proofErr w:type="spellEnd"/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 Л.Ю. Частная зоотехния./ </w:t>
      </w:r>
      <w:proofErr w:type="spellStart"/>
      <w:r w:rsidRPr="002F3776">
        <w:rPr>
          <w:rFonts w:ascii="Times New Roman" w:hAnsi="Times New Roman" w:cs="Times New Roman"/>
          <w:color w:val="000000"/>
          <w:sz w:val="28"/>
          <w:szCs w:val="28"/>
        </w:rPr>
        <w:t>Л.Ю.Кисилев</w:t>
      </w:r>
      <w:proofErr w:type="spellEnd"/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3776">
        <w:rPr>
          <w:rFonts w:ascii="Times New Roman" w:hAnsi="Times New Roman" w:cs="Times New Roman"/>
          <w:color w:val="000000"/>
          <w:sz w:val="28"/>
          <w:szCs w:val="28"/>
        </w:rPr>
        <w:t>Т.В.Бахмутова</w:t>
      </w:r>
      <w:proofErr w:type="spellEnd"/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, А.П. Голикова и др. М.: Колос, 2012. –  320с. </w:t>
      </w:r>
    </w:p>
    <w:p w:rsidR="003469D1" w:rsidRPr="002F3776" w:rsidRDefault="003469D1" w:rsidP="002F3776">
      <w:pPr>
        <w:pStyle w:val="a8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3776">
        <w:rPr>
          <w:rFonts w:ascii="Times New Roman" w:hAnsi="Times New Roman" w:cs="Times New Roman"/>
          <w:sz w:val="28"/>
          <w:szCs w:val="28"/>
        </w:rPr>
        <w:t>Легеза</w:t>
      </w:r>
      <w:proofErr w:type="spellEnd"/>
      <w:r w:rsidRPr="002F3776">
        <w:rPr>
          <w:rFonts w:ascii="Times New Roman" w:hAnsi="Times New Roman" w:cs="Times New Roman"/>
          <w:sz w:val="28"/>
          <w:szCs w:val="28"/>
        </w:rPr>
        <w:t xml:space="preserve"> В.Н. Животноводство</w:t>
      </w:r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нач. проф. </w:t>
      </w:r>
      <w:r w:rsidR="002F37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3776">
        <w:rPr>
          <w:rFonts w:ascii="Times New Roman" w:hAnsi="Times New Roman" w:cs="Times New Roman"/>
          <w:color w:val="000000"/>
          <w:sz w:val="28"/>
          <w:szCs w:val="28"/>
        </w:rPr>
        <w:t>бразования. – М.: Издательский центр Академия, 2013.  – 384с.</w:t>
      </w:r>
    </w:p>
    <w:p w:rsidR="003469D1" w:rsidRPr="002F3776" w:rsidRDefault="003469D1" w:rsidP="002F377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76">
        <w:rPr>
          <w:rFonts w:ascii="Times New Roman" w:hAnsi="Times New Roman" w:cs="Times New Roman"/>
          <w:color w:val="000000"/>
          <w:sz w:val="28"/>
          <w:szCs w:val="28"/>
        </w:rPr>
        <w:t>Родионов Г.В., Табаков Л.П.  Основы зоотехнии: учеб</w:t>
      </w:r>
      <w:proofErr w:type="gramStart"/>
      <w:r w:rsidRPr="002F377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Уч. СПО, </w:t>
      </w:r>
      <w:proofErr w:type="gramStart"/>
      <w:r w:rsidRPr="002F377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специальностям с/х профиля. – М.: Издательский центр Академия, 2012. – 448 с.</w:t>
      </w:r>
    </w:p>
    <w:p w:rsidR="003469D1" w:rsidRPr="002F3776" w:rsidRDefault="003469D1" w:rsidP="002F377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76">
        <w:rPr>
          <w:rFonts w:ascii="Times New Roman" w:hAnsi="Times New Roman" w:cs="Times New Roman"/>
          <w:color w:val="000000"/>
          <w:sz w:val="28"/>
          <w:szCs w:val="28"/>
        </w:rPr>
        <w:t>Отечественные журналы: «Животноводство», «Разведение сельскохозяйственных животных и кормопроизводство»</w:t>
      </w:r>
    </w:p>
    <w:p w:rsidR="003469D1" w:rsidRPr="0025365A" w:rsidRDefault="003469D1" w:rsidP="002F377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5A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469D1" w:rsidRPr="002F3776" w:rsidRDefault="003469D1" w:rsidP="002F3776">
      <w:pPr>
        <w:pStyle w:val="a8"/>
        <w:numPr>
          <w:ilvl w:val="0"/>
          <w:numId w:val="13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776">
        <w:rPr>
          <w:rFonts w:ascii="Times New Roman" w:hAnsi="Times New Roman" w:cs="Times New Roman"/>
          <w:color w:val="000000"/>
          <w:sz w:val="28"/>
          <w:szCs w:val="28"/>
        </w:rPr>
        <w:t>http://sxedu.ru/ Сельское хозяйство – животноводств</w:t>
      </w:r>
      <w:r w:rsidR="0025365A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3469D1" w:rsidRPr="0025365A" w:rsidRDefault="00C6522C" w:rsidP="002F3776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469D1" w:rsidRPr="002536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http://www.help-rus-student.ru/text/28/481.htm</w:t>
        </w:r>
      </w:hyperlink>
      <w:r w:rsidR="0025365A">
        <w:rPr>
          <w:rFonts w:ascii="Times New Roman" w:hAnsi="Times New Roman" w:cs="Times New Roman"/>
          <w:sz w:val="28"/>
          <w:szCs w:val="28"/>
        </w:rPr>
        <w:t>.</w:t>
      </w:r>
    </w:p>
    <w:p w:rsidR="003469D1" w:rsidRPr="002F3776" w:rsidRDefault="00C6522C" w:rsidP="002F3776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469D1" w:rsidRPr="002536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http://biofile.ru/bio/17877.html</w:t>
        </w:r>
      </w:hyperlink>
      <w:r w:rsidR="003469D1" w:rsidRPr="002536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69D1" w:rsidRPr="0025365A">
        <w:rPr>
          <w:rFonts w:ascii="Times New Roman" w:hAnsi="Times New Roman" w:cs="Times New Roman"/>
          <w:sz w:val="28"/>
          <w:szCs w:val="28"/>
        </w:rPr>
        <w:t>Биоф</w:t>
      </w:r>
      <w:r w:rsidR="003469D1" w:rsidRPr="002F3776">
        <w:rPr>
          <w:rFonts w:ascii="Times New Roman" w:hAnsi="Times New Roman" w:cs="Times New Roman"/>
          <w:sz w:val="28"/>
          <w:szCs w:val="28"/>
        </w:rPr>
        <w:t>айл</w:t>
      </w:r>
      <w:proofErr w:type="spellEnd"/>
      <w:r w:rsidR="003469D1" w:rsidRPr="002F3776">
        <w:rPr>
          <w:rFonts w:ascii="Times New Roman" w:hAnsi="Times New Roman" w:cs="Times New Roman"/>
          <w:sz w:val="28"/>
          <w:szCs w:val="28"/>
        </w:rPr>
        <w:t xml:space="preserve"> – научно-информац</w:t>
      </w:r>
      <w:r w:rsidR="0025365A">
        <w:rPr>
          <w:rFonts w:ascii="Times New Roman" w:hAnsi="Times New Roman" w:cs="Times New Roman"/>
          <w:sz w:val="28"/>
          <w:szCs w:val="28"/>
        </w:rPr>
        <w:t>ионный журнал.</w:t>
      </w:r>
    </w:p>
    <w:p w:rsidR="00BD6480" w:rsidRPr="002F3776" w:rsidRDefault="00BD6480" w:rsidP="002F37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D6480" w:rsidRPr="002F3776" w:rsidRDefault="00BD6480" w:rsidP="002F37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D6480" w:rsidRPr="002F3776" w:rsidRDefault="00BD6480" w:rsidP="002F37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D6480" w:rsidRPr="002F3776" w:rsidRDefault="00BD6480" w:rsidP="002F37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D6480" w:rsidRPr="002F3776" w:rsidRDefault="00BD6480" w:rsidP="002F37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BD6480" w:rsidRPr="002F3776" w:rsidSect="00670E8B">
      <w:footerReference w:type="default" r:id="rId17"/>
      <w:pgSz w:w="11906" w:h="16838"/>
      <w:pgMar w:top="709" w:right="991" w:bottom="1702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2C" w:rsidRDefault="00C6522C" w:rsidP="00A643EF">
      <w:pPr>
        <w:spacing w:after="0" w:line="240" w:lineRule="auto"/>
      </w:pPr>
      <w:r>
        <w:separator/>
      </w:r>
    </w:p>
  </w:endnote>
  <w:endnote w:type="continuationSeparator" w:id="0">
    <w:p w:rsidR="00C6522C" w:rsidRDefault="00C6522C" w:rsidP="00A6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62751"/>
      <w:docPartObj>
        <w:docPartGallery w:val="Page Numbers (Bottom of Page)"/>
        <w:docPartUnique/>
      </w:docPartObj>
    </w:sdtPr>
    <w:sdtEndPr/>
    <w:sdtContent>
      <w:p w:rsidR="00A643EF" w:rsidRDefault="00A643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5C">
          <w:rPr>
            <w:noProof/>
          </w:rPr>
          <w:t>1</w:t>
        </w:r>
        <w:r>
          <w:fldChar w:fldCharType="end"/>
        </w:r>
      </w:p>
    </w:sdtContent>
  </w:sdt>
  <w:p w:rsidR="00A643EF" w:rsidRDefault="00A643EF" w:rsidP="00A643E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2C" w:rsidRDefault="00C6522C" w:rsidP="00A643EF">
      <w:pPr>
        <w:spacing w:after="0" w:line="240" w:lineRule="auto"/>
      </w:pPr>
      <w:r>
        <w:separator/>
      </w:r>
    </w:p>
  </w:footnote>
  <w:footnote w:type="continuationSeparator" w:id="0">
    <w:p w:rsidR="00C6522C" w:rsidRDefault="00C6522C" w:rsidP="00A6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E8C"/>
    <w:multiLevelType w:val="hybridMultilevel"/>
    <w:tmpl w:val="0EF645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86FAB"/>
    <w:multiLevelType w:val="hybridMultilevel"/>
    <w:tmpl w:val="520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352"/>
    <w:multiLevelType w:val="hybridMultilevel"/>
    <w:tmpl w:val="B552BF58"/>
    <w:lvl w:ilvl="0" w:tplc="1D0011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678A"/>
    <w:multiLevelType w:val="hybridMultilevel"/>
    <w:tmpl w:val="4C98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3CBB"/>
    <w:multiLevelType w:val="hybridMultilevel"/>
    <w:tmpl w:val="780E139E"/>
    <w:lvl w:ilvl="0" w:tplc="93E40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6D4D"/>
    <w:multiLevelType w:val="hybridMultilevel"/>
    <w:tmpl w:val="8D28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D0D64"/>
    <w:multiLevelType w:val="hybridMultilevel"/>
    <w:tmpl w:val="9AC855C8"/>
    <w:lvl w:ilvl="0" w:tplc="8A544AC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5D6CA5"/>
    <w:multiLevelType w:val="hybridMultilevel"/>
    <w:tmpl w:val="F3FA7734"/>
    <w:lvl w:ilvl="0" w:tplc="EAFA2514">
      <w:start w:val="1"/>
      <w:numFmt w:val="decimal"/>
      <w:lvlText w:val="%1."/>
      <w:lvlJc w:val="left"/>
      <w:pPr>
        <w:ind w:left="218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D2A2E"/>
    <w:multiLevelType w:val="hybridMultilevel"/>
    <w:tmpl w:val="CF103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4614A"/>
    <w:multiLevelType w:val="hybridMultilevel"/>
    <w:tmpl w:val="173CA818"/>
    <w:lvl w:ilvl="0" w:tplc="18B665A0">
      <w:start w:val="3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D794D"/>
    <w:multiLevelType w:val="hybridMultilevel"/>
    <w:tmpl w:val="1C6E08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434E2"/>
    <w:multiLevelType w:val="hybridMultilevel"/>
    <w:tmpl w:val="212C0A62"/>
    <w:lvl w:ilvl="0" w:tplc="CB7C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40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04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6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5669D5"/>
    <w:multiLevelType w:val="hybridMultilevel"/>
    <w:tmpl w:val="92F40286"/>
    <w:lvl w:ilvl="0" w:tplc="CF44F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C0C6E"/>
    <w:multiLevelType w:val="hybridMultilevel"/>
    <w:tmpl w:val="B724645A"/>
    <w:lvl w:ilvl="0" w:tplc="E794BC48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42"/>
    <w:rsid w:val="00002B97"/>
    <w:rsid w:val="000060A3"/>
    <w:rsid w:val="00016A98"/>
    <w:rsid w:val="0004682F"/>
    <w:rsid w:val="00063D06"/>
    <w:rsid w:val="000706D2"/>
    <w:rsid w:val="00075AA5"/>
    <w:rsid w:val="0008196F"/>
    <w:rsid w:val="000B2480"/>
    <w:rsid w:val="000D14E4"/>
    <w:rsid w:val="00163EB6"/>
    <w:rsid w:val="001A57CE"/>
    <w:rsid w:val="001D3424"/>
    <w:rsid w:val="0020667C"/>
    <w:rsid w:val="002262FB"/>
    <w:rsid w:val="00236944"/>
    <w:rsid w:val="0025365A"/>
    <w:rsid w:val="0028059E"/>
    <w:rsid w:val="002A00A8"/>
    <w:rsid w:val="002B07ED"/>
    <w:rsid w:val="002C4F2A"/>
    <w:rsid w:val="002F3776"/>
    <w:rsid w:val="0034595C"/>
    <w:rsid w:val="003469D1"/>
    <w:rsid w:val="003551B5"/>
    <w:rsid w:val="00356C12"/>
    <w:rsid w:val="00387A02"/>
    <w:rsid w:val="003A646D"/>
    <w:rsid w:val="003E0DC2"/>
    <w:rsid w:val="003F2AAD"/>
    <w:rsid w:val="00465C77"/>
    <w:rsid w:val="004762AD"/>
    <w:rsid w:val="004D1F3B"/>
    <w:rsid w:val="004D2250"/>
    <w:rsid w:val="00522C47"/>
    <w:rsid w:val="00544A3A"/>
    <w:rsid w:val="00557CD7"/>
    <w:rsid w:val="005717B8"/>
    <w:rsid w:val="005A77E3"/>
    <w:rsid w:val="005B5E9E"/>
    <w:rsid w:val="005C2F71"/>
    <w:rsid w:val="00631697"/>
    <w:rsid w:val="00656029"/>
    <w:rsid w:val="00670E8B"/>
    <w:rsid w:val="00677C67"/>
    <w:rsid w:val="006B0D64"/>
    <w:rsid w:val="006D57A2"/>
    <w:rsid w:val="006F7C4E"/>
    <w:rsid w:val="00755D20"/>
    <w:rsid w:val="00763EC0"/>
    <w:rsid w:val="00777DF6"/>
    <w:rsid w:val="0084224F"/>
    <w:rsid w:val="008D374D"/>
    <w:rsid w:val="008F0A8A"/>
    <w:rsid w:val="00901F79"/>
    <w:rsid w:val="00910F04"/>
    <w:rsid w:val="009773F7"/>
    <w:rsid w:val="009D7E60"/>
    <w:rsid w:val="009F6292"/>
    <w:rsid w:val="00A073AF"/>
    <w:rsid w:val="00A4195C"/>
    <w:rsid w:val="00A43D53"/>
    <w:rsid w:val="00A53CC4"/>
    <w:rsid w:val="00A643EF"/>
    <w:rsid w:val="00A92BA9"/>
    <w:rsid w:val="00A94F3D"/>
    <w:rsid w:val="00A95612"/>
    <w:rsid w:val="00AB7AA1"/>
    <w:rsid w:val="00AC5552"/>
    <w:rsid w:val="00B0520A"/>
    <w:rsid w:val="00B15F7F"/>
    <w:rsid w:val="00B45612"/>
    <w:rsid w:val="00BD6480"/>
    <w:rsid w:val="00BE2DD0"/>
    <w:rsid w:val="00C21BE2"/>
    <w:rsid w:val="00C43DB7"/>
    <w:rsid w:val="00C6522C"/>
    <w:rsid w:val="00C82242"/>
    <w:rsid w:val="00C85777"/>
    <w:rsid w:val="00CD596A"/>
    <w:rsid w:val="00CF1565"/>
    <w:rsid w:val="00D22BCE"/>
    <w:rsid w:val="00D30298"/>
    <w:rsid w:val="00D30ABF"/>
    <w:rsid w:val="00D43FE5"/>
    <w:rsid w:val="00D60AC5"/>
    <w:rsid w:val="00D91301"/>
    <w:rsid w:val="00DE5F28"/>
    <w:rsid w:val="00E426DC"/>
    <w:rsid w:val="00E5390E"/>
    <w:rsid w:val="00ED43DF"/>
    <w:rsid w:val="00EE14E2"/>
    <w:rsid w:val="00EF1912"/>
    <w:rsid w:val="00F205A9"/>
    <w:rsid w:val="00F31CB4"/>
    <w:rsid w:val="00F7252B"/>
    <w:rsid w:val="00FA2ABD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2"/>
  </w:style>
  <w:style w:type="paragraph" w:styleId="7">
    <w:name w:val="heading 7"/>
    <w:basedOn w:val="a"/>
    <w:next w:val="a"/>
    <w:link w:val="70"/>
    <w:unhideWhenUsed/>
    <w:qFormat/>
    <w:rsid w:val="00F31CB4"/>
    <w:pPr>
      <w:keepNext/>
      <w:spacing w:after="0" w:line="240" w:lineRule="auto"/>
      <w:ind w:left="-426" w:firstLine="852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2242"/>
    <w:rPr>
      <w:color w:val="0000FF"/>
      <w:u w:val="single"/>
    </w:rPr>
  </w:style>
  <w:style w:type="paragraph" w:customStyle="1" w:styleId="Default">
    <w:name w:val="Default"/>
    <w:uiPriority w:val="99"/>
    <w:rsid w:val="00BD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D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016A98"/>
    <w:pPr>
      <w:spacing w:before="24" w:after="24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31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D30ABF"/>
    <w:pPr>
      <w:spacing w:after="0" w:line="240" w:lineRule="auto"/>
    </w:pPr>
  </w:style>
  <w:style w:type="paragraph" w:styleId="a8">
    <w:name w:val="List Paragraph"/>
    <w:basedOn w:val="a"/>
    <w:qFormat/>
    <w:rsid w:val="00544A3A"/>
    <w:pPr>
      <w:ind w:left="720"/>
      <w:contextualSpacing/>
    </w:pPr>
  </w:style>
  <w:style w:type="character" w:customStyle="1" w:styleId="letter1">
    <w:name w:val="letter1"/>
    <w:basedOn w:val="a0"/>
    <w:rsid w:val="003469D1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3EF"/>
  </w:style>
  <w:style w:type="paragraph" w:styleId="ab">
    <w:name w:val="footer"/>
    <w:basedOn w:val="a"/>
    <w:link w:val="ac"/>
    <w:uiPriority w:val="99"/>
    <w:unhideWhenUsed/>
    <w:rsid w:val="00A6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ofile.ru/bio/1787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help-rus-student.ru/text/28/481.ht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bliolink.ru/publ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E72D-5844-4969-9245-D3BB4DEF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19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Kachanova</dc:creator>
  <cp:lastModifiedBy>NOname</cp:lastModifiedBy>
  <cp:revision>59</cp:revision>
  <cp:lastPrinted>2019-05-26T19:20:00Z</cp:lastPrinted>
  <dcterms:created xsi:type="dcterms:W3CDTF">2016-04-14T20:02:00Z</dcterms:created>
  <dcterms:modified xsi:type="dcterms:W3CDTF">2019-05-31T18:34:00Z</dcterms:modified>
</cp:coreProperties>
</file>